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3DB1AF" w14:textId="309B6A9D" w:rsidR="001E3E65" w:rsidRPr="003D184A" w:rsidRDefault="00264F05" w:rsidP="001E3E6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eastAsia="ko-KR"/>
        </w:rPr>
      </w:pPr>
      <w:r w:rsidRPr="003A080C">
        <w:rPr>
          <w:rFonts w:eastAsia="맑은 고딕" w:cs="Arial"/>
          <w:b/>
          <w:noProof/>
          <w:color w:val="000000"/>
          <w:sz w:val="24"/>
          <w:lang w:eastAsia="ko-KR"/>
        </w:rPr>
        <w:t>3GPP TSG-RAN WG2 Meeting #1</w:t>
      </w:r>
      <w:r w:rsidR="003069A6">
        <w:rPr>
          <w:rFonts w:eastAsia="맑은 고딕" w:cs="Arial"/>
          <w:b/>
          <w:noProof/>
          <w:color w:val="000000"/>
          <w:sz w:val="24"/>
          <w:lang w:eastAsia="ko-KR"/>
        </w:rPr>
        <w:t>2</w:t>
      </w:r>
      <w:r w:rsidR="00F51382">
        <w:rPr>
          <w:rFonts w:eastAsia="맑은 고딕" w:cs="Arial"/>
          <w:b/>
          <w:noProof/>
          <w:color w:val="000000"/>
          <w:sz w:val="24"/>
          <w:lang w:eastAsia="ko-KR"/>
        </w:rPr>
        <w:t>1</w:t>
      </w:r>
      <w:r w:rsidR="003D184A">
        <w:rPr>
          <w:rFonts w:eastAsia="맑은 고딕" w:cs="Arial"/>
          <w:b/>
          <w:noProof/>
          <w:color w:val="000000"/>
          <w:sz w:val="24"/>
          <w:lang w:eastAsia="ko-KR"/>
        </w:rPr>
        <w:t>b-e</w:t>
      </w:r>
      <w:r w:rsidR="001E3E65" w:rsidRPr="003A080C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E32DE3" w:rsidRPr="003A080C">
        <w:rPr>
          <w:rFonts w:eastAsia="맑은 고딕" w:cs="Arial"/>
          <w:b/>
          <w:i/>
          <w:noProof/>
          <w:color w:val="000000"/>
          <w:sz w:val="24"/>
          <w:szCs w:val="32"/>
          <w:lang w:eastAsia="ko-KR"/>
        </w:rPr>
        <w:t>R2-</w:t>
      </w:r>
      <w:r w:rsidR="007156E4" w:rsidRPr="007156E4">
        <w:rPr>
          <w:rFonts w:eastAsia="맑은 고딕" w:cs="Arial"/>
          <w:b/>
          <w:i/>
          <w:noProof/>
          <w:color w:val="000000"/>
          <w:sz w:val="24"/>
          <w:szCs w:val="32"/>
          <w:lang w:eastAsia="ko-KR"/>
        </w:rPr>
        <w:t>2</w:t>
      </w:r>
      <w:r w:rsidR="00F51382">
        <w:rPr>
          <w:rFonts w:eastAsia="맑은 고딕" w:cs="Arial"/>
          <w:b/>
          <w:i/>
          <w:noProof/>
          <w:color w:val="000000"/>
          <w:sz w:val="24"/>
          <w:szCs w:val="32"/>
          <w:lang w:eastAsia="ko-KR"/>
        </w:rPr>
        <w:t>3</w:t>
      </w:r>
      <w:r w:rsidR="00CA1C76">
        <w:rPr>
          <w:rFonts w:eastAsia="맑은 고딕" w:cs="Arial"/>
          <w:b/>
          <w:i/>
          <w:noProof/>
          <w:color w:val="000000"/>
          <w:sz w:val="24"/>
          <w:szCs w:val="32"/>
          <w:lang w:eastAsia="ko-KR"/>
        </w:rPr>
        <w:t>0</w:t>
      </w:r>
      <w:r w:rsidR="00AC02BF">
        <w:rPr>
          <w:rFonts w:eastAsia="맑은 고딕" w:cs="Arial"/>
          <w:b/>
          <w:i/>
          <w:noProof/>
          <w:color w:val="000000"/>
          <w:sz w:val="24"/>
          <w:szCs w:val="32"/>
          <w:lang w:eastAsia="ko-KR"/>
        </w:rPr>
        <w:t>2963</w:t>
      </w:r>
    </w:p>
    <w:p w14:paraId="6AD66C79" w14:textId="58955233" w:rsidR="001E3E65" w:rsidRPr="003A080C" w:rsidRDefault="003D184A" w:rsidP="001E3E6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b/>
          <w:sz w:val="24"/>
          <w:szCs w:val="24"/>
          <w:lang w:val="en-US"/>
        </w:rPr>
        <w:t>1</w:t>
      </w:r>
      <w:r w:rsidR="00F51382">
        <w:rPr>
          <w:b/>
          <w:sz w:val="24"/>
          <w:szCs w:val="24"/>
          <w:lang w:val="en-US"/>
        </w:rPr>
        <w:t xml:space="preserve">7 </w:t>
      </w:r>
      <w:r>
        <w:rPr>
          <w:b/>
          <w:sz w:val="24"/>
          <w:szCs w:val="24"/>
          <w:lang w:val="en-US"/>
        </w:rPr>
        <w:t>April</w:t>
      </w:r>
      <w:r w:rsidR="00F51382">
        <w:rPr>
          <w:b/>
          <w:sz w:val="24"/>
          <w:szCs w:val="24"/>
          <w:lang w:val="en-US"/>
        </w:rPr>
        <w:t xml:space="preserve"> – </w:t>
      </w:r>
      <w:r w:rsidR="004A0ACA">
        <w:rPr>
          <w:b/>
          <w:sz w:val="24"/>
          <w:szCs w:val="24"/>
          <w:lang w:val="en-US"/>
        </w:rPr>
        <w:t>26</w:t>
      </w:r>
      <w:bookmarkStart w:id="0" w:name="_GoBack"/>
      <w:bookmarkEnd w:id="0"/>
      <w:r w:rsidR="00F51382"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  <w:lang w:val="en-US"/>
        </w:rPr>
        <w:t>April</w:t>
      </w:r>
      <w:r w:rsidR="00F51382">
        <w:rPr>
          <w:b/>
          <w:sz w:val="24"/>
          <w:szCs w:val="24"/>
          <w:lang w:val="en-US"/>
        </w:rPr>
        <w:t xml:space="preserve">, 2023, </w:t>
      </w:r>
      <w:r>
        <w:rPr>
          <w:b/>
          <w:sz w:val="24"/>
          <w:szCs w:val="24"/>
          <w:lang w:val="en-US"/>
        </w:rPr>
        <w:t>E-Meeting</w:t>
      </w:r>
      <w:r w:rsidR="001E3E65" w:rsidRPr="003A080C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68D774B3" w14:textId="77777777" w:rsidR="009D750A" w:rsidRPr="003A080C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3A080C"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3A080C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0B15A109" w:rsidR="009D750A" w:rsidRPr="003A080C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D04EE2">
        <w:rPr>
          <w:rFonts w:ascii="Arial" w:hAnsi="Arial" w:cs="Arial"/>
          <w:b/>
          <w:noProof/>
          <w:sz w:val="28"/>
          <w:szCs w:val="28"/>
          <w:lang w:val="en-US"/>
        </w:rPr>
        <w:t>7</w:t>
      </w:r>
      <w:r w:rsidR="00285C20" w:rsidRPr="003A080C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9B3BAE" w:rsidRPr="003A080C">
        <w:rPr>
          <w:rFonts w:ascii="Arial" w:hAnsi="Arial" w:cs="Arial"/>
          <w:b/>
          <w:noProof/>
          <w:sz w:val="28"/>
          <w:szCs w:val="28"/>
          <w:lang w:val="en-US"/>
        </w:rPr>
        <w:t>15</w:t>
      </w:r>
      <w:r w:rsidR="00FD46E3">
        <w:rPr>
          <w:rFonts w:ascii="Arial" w:hAnsi="Arial" w:cs="Arial"/>
          <w:b/>
          <w:noProof/>
          <w:sz w:val="28"/>
          <w:szCs w:val="28"/>
          <w:lang w:val="en-US"/>
        </w:rPr>
        <w:t>.3</w:t>
      </w:r>
      <w:r w:rsidR="00E32DE3" w:rsidRPr="003A080C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  <w:r w:rsidR="006E596C" w:rsidRPr="003A080C">
        <w:rPr>
          <w:rFonts w:ascii="Arial" w:hAnsi="Arial" w:cs="Arial"/>
          <w:b/>
          <w:noProof/>
          <w:sz w:val="28"/>
          <w:szCs w:val="28"/>
          <w:lang w:val="en-US"/>
        </w:rPr>
        <w:t>(</w:t>
      </w:r>
      <w:r w:rsidR="00237E54" w:rsidRPr="00237E54">
        <w:rPr>
          <w:rFonts w:ascii="Arial" w:hAnsi="Arial" w:cs="Arial"/>
          <w:b/>
          <w:noProof/>
          <w:sz w:val="28"/>
          <w:szCs w:val="28"/>
          <w:lang w:val="en-US"/>
        </w:rPr>
        <w:t>NR_SL_enh2</w:t>
      </w:r>
      <w:r w:rsidR="006E596C" w:rsidRPr="003A080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3A080C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4079251A" w:rsidR="009D750A" w:rsidRPr="003A080C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E32DE3" w:rsidRPr="003A080C">
        <w:rPr>
          <w:rFonts w:ascii="Arial" w:hAnsi="Arial" w:cs="Arial"/>
          <w:b/>
          <w:noProof/>
          <w:sz w:val="28"/>
          <w:szCs w:val="28"/>
          <w:lang w:val="en-US"/>
        </w:rPr>
        <w:t xml:space="preserve">: </w:t>
      </w:r>
      <w:r w:rsidR="002E2F9D" w:rsidRPr="002E2F9D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Discussion on </w:t>
      </w:r>
      <w:r w:rsidR="00FD46E3" w:rsidRPr="00FD46E3">
        <w:rPr>
          <w:rFonts w:ascii="Arial" w:hAnsi="Arial" w:cs="Arial"/>
          <w:b/>
          <w:noProof/>
          <w:sz w:val="28"/>
          <w:szCs w:val="28"/>
          <w:lang w:val="en-US" w:eastAsia="ko-KR"/>
        </w:rPr>
        <w:t>COT sharing and LCP</w:t>
      </w:r>
    </w:p>
    <w:p w14:paraId="237361E3" w14:textId="77777777" w:rsidR="009D750A" w:rsidRPr="003A080C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975CA17" w:rsidR="00F21060" w:rsidRPr="003A080C" w:rsidRDefault="00703707" w:rsidP="00703707">
      <w:pPr>
        <w:pStyle w:val="1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3A080C">
        <w:rPr>
          <w:szCs w:val="36"/>
          <w:lang w:val="en-US" w:eastAsia="ko-KR"/>
        </w:rPr>
        <w:t>1.</w:t>
      </w:r>
      <w:r w:rsidRPr="003A080C">
        <w:rPr>
          <w:szCs w:val="36"/>
          <w:lang w:val="en-US" w:eastAsia="ko-KR"/>
        </w:rPr>
        <w:tab/>
      </w:r>
      <w:r w:rsidR="00F21060" w:rsidRPr="003A080C">
        <w:rPr>
          <w:rFonts w:hint="eastAsia"/>
          <w:szCs w:val="36"/>
          <w:lang w:val="en-US" w:eastAsia="ko-KR"/>
        </w:rPr>
        <w:t>Introduction</w:t>
      </w:r>
    </w:p>
    <w:p w14:paraId="1DB13539" w14:textId="181514BD" w:rsidR="00E6599F" w:rsidRPr="003A080C" w:rsidRDefault="00F51382" w:rsidP="00237E54">
      <w:pPr>
        <w:rPr>
          <w:lang w:val="en-US" w:eastAsia="ko-KR"/>
        </w:rPr>
      </w:pPr>
      <w:r>
        <w:rPr>
          <w:lang w:val="en-US" w:eastAsia="ko-KR"/>
        </w:rPr>
        <w:t xml:space="preserve">This contribution presents our views on </w:t>
      </w:r>
      <w:r w:rsidR="00B14D5E">
        <w:rPr>
          <w:lang w:val="en-US" w:eastAsia="ko-KR"/>
        </w:rPr>
        <w:t xml:space="preserve">COT sharing &amp; LCP impacts </w:t>
      </w:r>
      <w:r>
        <w:rPr>
          <w:lang w:val="en-US" w:eastAsia="ko-KR"/>
        </w:rPr>
        <w:t>for SL-U</w:t>
      </w:r>
      <w:r w:rsidR="00237E54">
        <w:rPr>
          <w:lang w:val="en-US" w:eastAsia="ko-KR"/>
        </w:rPr>
        <w:t xml:space="preserve">. </w:t>
      </w:r>
      <w:r w:rsidR="00E6599F" w:rsidRPr="003A080C">
        <w:rPr>
          <w:lang w:val="en-US" w:eastAsia="ko-KR"/>
        </w:rPr>
        <w:t xml:space="preserve"> </w:t>
      </w:r>
    </w:p>
    <w:p w14:paraId="3C07EBDB" w14:textId="77777777" w:rsidR="007F2482" w:rsidRPr="003A080C" w:rsidRDefault="00F21060" w:rsidP="00264F05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3A080C">
        <w:rPr>
          <w:rFonts w:hint="eastAsia"/>
          <w:szCs w:val="36"/>
          <w:lang w:val="en-US" w:eastAsia="ko-KR"/>
        </w:rPr>
        <w:t>2</w:t>
      </w:r>
      <w:r w:rsidRPr="003A080C">
        <w:rPr>
          <w:szCs w:val="36"/>
          <w:lang w:val="en-US"/>
        </w:rPr>
        <w:t>.</w:t>
      </w:r>
      <w:r w:rsidRPr="003A080C">
        <w:rPr>
          <w:szCs w:val="36"/>
          <w:lang w:val="en-US"/>
        </w:rPr>
        <w:tab/>
      </w:r>
      <w:r w:rsidRPr="003A080C">
        <w:rPr>
          <w:rFonts w:hint="eastAsia"/>
          <w:szCs w:val="36"/>
          <w:lang w:val="en-US" w:eastAsia="ko-KR"/>
        </w:rPr>
        <w:t>Discussion</w:t>
      </w:r>
    </w:p>
    <w:p w14:paraId="644FB13D" w14:textId="1FD2742A" w:rsidR="003B6B90" w:rsidRPr="003A080C" w:rsidRDefault="003B6B90" w:rsidP="003B6B90">
      <w:pPr>
        <w:pStyle w:val="2"/>
        <w:tabs>
          <w:tab w:val="left" w:pos="576"/>
        </w:tabs>
        <w:overflowPunct w:val="0"/>
        <w:autoSpaceDE w:val="0"/>
        <w:autoSpaceDN w:val="0"/>
        <w:adjustRightInd w:val="0"/>
        <w:ind w:left="576" w:hanging="576"/>
        <w:textAlignment w:val="baseline"/>
        <w:rPr>
          <w:rFonts w:eastAsia="맑은 고딕"/>
          <w:sz w:val="28"/>
          <w:szCs w:val="28"/>
          <w:lang w:eastAsia="ko-KR"/>
        </w:rPr>
      </w:pPr>
      <w:r>
        <w:rPr>
          <w:rFonts w:eastAsia="맑은 고딕" w:hint="eastAsia"/>
          <w:sz w:val="28"/>
          <w:szCs w:val="28"/>
          <w:lang w:eastAsia="ko-KR"/>
        </w:rPr>
        <w:t>2.</w:t>
      </w:r>
      <w:r w:rsidR="00B14D5E">
        <w:rPr>
          <w:rFonts w:eastAsia="맑은 고딕"/>
          <w:sz w:val="28"/>
          <w:szCs w:val="28"/>
          <w:lang w:eastAsia="ko-KR"/>
        </w:rPr>
        <w:t>1</w:t>
      </w:r>
      <w:r w:rsidRPr="003A080C">
        <w:rPr>
          <w:rFonts w:eastAsia="맑은 고딕" w:hint="eastAsia"/>
          <w:sz w:val="28"/>
          <w:szCs w:val="28"/>
          <w:lang w:eastAsia="ko-KR"/>
        </w:rPr>
        <w:t xml:space="preserve"> </w:t>
      </w:r>
      <w:r w:rsidR="005B4296">
        <w:rPr>
          <w:rFonts w:eastAsia="맑은 고딕"/>
          <w:sz w:val="28"/>
          <w:szCs w:val="28"/>
          <w:lang w:eastAsia="ko-KR"/>
        </w:rPr>
        <w:t xml:space="preserve">Shared </w:t>
      </w:r>
      <w:r w:rsidR="004E34B3">
        <w:rPr>
          <w:rFonts w:eastAsia="맑은 고딕"/>
          <w:sz w:val="28"/>
          <w:szCs w:val="28"/>
          <w:lang w:eastAsia="ko-KR"/>
        </w:rPr>
        <w:t>COT &amp; LCP impact</w:t>
      </w:r>
      <w:r>
        <w:rPr>
          <w:rFonts w:eastAsia="맑은 고딕"/>
          <w:sz w:val="28"/>
          <w:szCs w:val="28"/>
          <w:lang w:eastAsia="ko-KR"/>
        </w:rPr>
        <w:t xml:space="preserve"> </w:t>
      </w:r>
    </w:p>
    <w:p w14:paraId="13F3ED4A" w14:textId="651DC80E" w:rsidR="00AE2153" w:rsidRDefault="00AE2153" w:rsidP="00504FAB">
      <w:pPr>
        <w:jc w:val="both"/>
        <w:rPr>
          <w:lang w:val="en-US" w:eastAsia="ko-KR"/>
        </w:rPr>
      </w:pPr>
      <w:r w:rsidRPr="00F662BB">
        <w:rPr>
          <w:lang w:val="en-US" w:eastAsia="ko-KR"/>
        </w:rPr>
        <w:t>At the last meeting, RAN2 made t</w:t>
      </w:r>
      <w:r>
        <w:rPr>
          <w:lang w:val="en-US" w:eastAsia="ko-KR"/>
        </w:rPr>
        <w:t>he following agreement on SL LCP &amp; COT</w:t>
      </w:r>
      <w:r w:rsidRPr="00F662BB">
        <w:rPr>
          <w:lang w:val="en-US" w:eastAsia="ko-KR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E2153" w14:paraId="0DF7EEF2" w14:textId="77777777" w:rsidTr="00AE2153">
        <w:tc>
          <w:tcPr>
            <w:tcW w:w="9631" w:type="dxa"/>
          </w:tcPr>
          <w:p w14:paraId="4112EC16" w14:textId="5BB98C95" w:rsidR="00AE2153" w:rsidRDefault="00AE2153" w:rsidP="00AE2153">
            <w:pPr>
              <w:spacing w:after="0"/>
              <w:jc w:val="both"/>
              <w:rPr>
                <w:lang w:val="en-US" w:eastAsia="ko-KR"/>
              </w:rPr>
            </w:pPr>
            <w:r w:rsidRPr="00AE2153">
              <w:rPr>
                <w:rFonts w:eastAsiaTheme="minorEastAsia"/>
                <w:b/>
                <w:lang w:eastAsia="ko-KR"/>
              </w:rPr>
              <w:t>Agreement on SL LCP and COT:</w:t>
            </w:r>
            <w:r>
              <w:rPr>
                <w:rFonts w:eastAsiaTheme="minorEastAsia"/>
                <w:lang w:eastAsia="ko-KR"/>
              </w:rPr>
              <w:t xml:space="preserve"> </w:t>
            </w:r>
            <w:r w:rsidRPr="00945F34">
              <w:rPr>
                <w:rFonts w:eastAsiaTheme="minorEastAsia"/>
                <w:lang w:eastAsia="ko-KR"/>
              </w:rPr>
              <w:t>UE can select 1/ either to do a changed-LCP, in order to satisfy the COT requirement, and to do the type-2 LBT (How to do the LCP can be decided after RAN1 agreement) 2/ or to do a legacy-LCP, e.g. using type-1, type-2 LBT. FFS on the need of assistance INFO to initiating UE. FFS on spec impact, e.g., conditions for UE to choose either solution.</w:t>
            </w:r>
          </w:p>
        </w:tc>
      </w:tr>
    </w:tbl>
    <w:p w14:paraId="20C794F0" w14:textId="77777777" w:rsidR="00AE2153" w:rsidRDefault="00AE2153" w:rsidP="00504FAB">
      <w:pPr>
        <w:jc w:val="both"/>
        <w:rPr>
          <w:lang w:val="en-US" w:eastAsia="ko-KR"/>
        </w:rPr>
      </w:pPr>
    </w:p>
    <w:p w14:paraId="77B333D5" w14:textId="37F507CB" w:rsidR="00504FAB" w:rsidRPr="00504FAB" w:rsidRDefault="00AE2153" w:rsidP="00504FAB">
      <w:pPr>
        <w:jc w:val="both"/>
        <w:rPr>
          <w:lang w:val="en-US" w:eastAsia="ko-KR"/>
        </w:rPr>
      </w:pPr>
      <w:r>
        <w:rPr>
          <w:lang w:val="en-US" w:eastAsia="ko-KR"/>
        </w:rPr>
        <w:t xml:space="preserve">And also, </w:t>
      </w:r>
      <w:r w:rsidR="00504FAB" w:rsidRPr="00504FAB">
        <w:rPr>
          <w:lang w:val="en-US" w:eastAsia="ko-KR"/>
        </w:rPr>
        <w:t xml:space="preserve">SL-CAPC restriction in the shared COT has been </w:t>
      </w:r>
      <w:r>
        <w:rPr>
          <w:lang w:val="en-US" w:eastAsia="ko-KR"/>
        </w:rPr>
        <w:t>made</w:t>
      </w:r>
      <w:r w:rsidR="00504FAB" w:rsidRPr="00504FAB">
        <w:rPr>
          <w:lang w:val="en-US" w:eastAsia="ko-KR"/>
        </w:rPr>
        <w:t xml:space="preserve"> by RAN1</w:t>
      </w:r>
      <w:r w:rsidR="00504FAB">
        <w:rPr>
          <w:lang w:val="en-US" w:eastAsia="ko-KR"/>
        </w:rPr>
        <w:t xml:space="preserve"> as shown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04FAB" w14:paraId="6BC95C53" w14:textId="77777777" w:rsidTr="00504FAB">
        <w:tc>
          <w:tcPr>
            <w:tcW w:w="9631" w:type="dxa"/>
          </w:tcPr>
          <w:p w14:paraId="0BD1637B" w14:textId="77777777" w:rsidR="004B5501" w:rsidRPr="0024793C" w:rsidRDefault="004B5501" w:rsidP="00135705">
            <w:pPr>
              <w:pStyle w:val="afa"/>
              <w:widowControl/>
              <w:numPr>
                <w:ilvl w:val="0"/>
                <w:numId w:val="14"/>
              </w:numPr>
              <w:tabs>
                <w:tab w:val="left" w:pos="400"/>
              </w:tabs>
              <w:wordWrap/>
              <w:autoSpaceDE/>
              <w:autoSpaceDN/>
              <w:spacing w:line="259" w:lineRule="auto"/>
              <w:ind w:leftChars="0"/>
              <w:rPr>
                <w:rFonts w:ascii="Times New Roman" w:eastAsia="바탕" w:hAnsi="Times New Roman"/>
                <w:kern w:val="0"/>
                <w:szCs w:val="20"/>
                <w:lang w:val="en-GB" w:eastAsia="zh-CN"/>
              </w:rPr>
            </w:pPr>
            <w:r w:rsidRPr="0024793C">
              <w:rPr>
                <w:rFonts w:ascii="Times New Roman" w:hAnsi="Times New Roman"/>
                <w:bCs/>
                <w:color w:val="00000A"/>
                <w:szCs w:val="20"/>
                <w:highlight w:val="green"/>
              </w:rPr>
              <w:t>Agreement</w:t>
            </w:r>
            <w:r w:rsidRPr="0024793C">
              <w:rPr>
                <w:rFonts w:ascii="Times New Roman" w:hAnsi="Times New Roman"/>
                <w:bCs/>
                <w:color w:val="00000A"/>
                <w:szCs w:val="20"/>
              </w:rPr>
              <w:t>:</w:t>
            </w:r>
          </w:p>
          <w:p w14:paraId="7AE20CB8" w14:textId="77777777" w:rsidR="004B5501" w:rsidRPr="0024793C" w:rsidRDefault="004B5501" w:rsidP="00135705">
            <w:pPr>
              <w:pStyle w:val="afa"/>
              <w:widowControl/>
              <w:numPr>
                <w:ilvl w:val="0"/>
                <w:numId w:val="15"/>
              </w:numPr>
              <w:tabs>
                <w:tab w:val="left" w:pos="400"/>
              </w:tabs>
              <w:wordWrap/>
              <w:autoSpaceDE/>
              <w:autoSpaceDN/>
              <w:spacing w:line="259" w:lineRule="auto"/>
              <w:ind w:leftChars="0"/>
              <w:rPr>
                <w:rFonts w:ascii="Times New Roman" w:hAnsi="Times New Roman"/>
                <w:szCs w:val="20"/>
              </w:rPr>
            </w:pPr>
            <w:r w:rsidRPr="0024793C">
              <w:rPr>
                <w:rFonts w:ascii="Times New Roman" w:hAnsi="Times New Roman"/>
                <w:szCs w:val="20"/>
              </w:rPr>
              <w:t>For UE-to-UE COT sharing, continue considering the following alternatives:</w:t>
            </w:r>
          </w:p>
          <w:p w14:paraId="4D0EE109" w14:textId="77777777" w:rsidR="004B5501" w:rsidRPr="0024793C" w:rsidRDefault="004B5501" w:rsidP="00135705">
            <w:pPr>
              <w:pStyle w:val="afa"/>
              <w:widowControl/>
              <w:numPr>
                <w:ilvl w:val="0"/>
                <w:numId w:val="16"/>
              </w:numPr>
              <w:tabs>
                <w:tab w:val="left" w:pos="400"/>
              </w:tabs>
              <w:wordWrap/>
              <w:autoSpaceDE/>
              <w:autoSpaceDN/>
              <w:spacing w:line="259" w:lineRule="auto"/>
              <w:ind w:leftChars="0"/>
              <w:rPr>
                <w:rFonts w:ascii="Times New Roman" w:hAnsi="Times New Roman"/>
                <w:szCs w:val="20"/>
              </w:rPr>
            </w:pPr>
            <w:r w:rsidRPr="0024793C">
              <w:rPr>
                <w:rFonts w:ascii="Times New Roman" w:hAnsi="Times New Roman"/>
                <w:szCs w:val="20"/>
              </w:rPr>
              <w:t xml:space="preserve">Alt. 1: A responding SL UE can utilize a COT shared by a COT initiating UE </w:t>
            </w:r>
            <w:r w:rsidRPr="00D14338">
              <w:rPr>
                <w:rFonts w:ascii="Times New Roman" w:hAnsi="Times New Roman"/>
                <w:szCs w:val="20"/>
                <w:highlight w:val="yellow"/>
              </w:rPr>
              <w:t>when the responding SL UE is a target receiver of the at least COT initiating UE’s PSSCH data transmission in the COT</w:t>
            </w:r>
            <w:r w:rsidRPr="0024793C">
              <w:rPr>
                <w:rFonts w:ascii="Times New Roman" w:hAnsi="Times New Roman"/>
                <w:szCs w:val="20"/>
              </w:rPr>
              <w:t>.</w:t>
            </w:r>
          </w:p>
          <w:p w14:paraId="4EDBE937" w14:textId="77777777" w:rsidR="004B5501" w:rsidRPr="00FC11D3" w:rsidRDefault="004B5501" w:rsidP="00135705">
            <w:pPr>
              <w:pStyle w:val="afa"/>
              <w:widowControl/>
              <w:numPr>
                <w:ilvl w:val="0"/>
                <w:numId w:val="17"/>
              </w:numPr>
              <w:tabs>
                <w:tab w:val="left" w:pos="400"/>
              </w:tabs>
              <w:wordWrap/>
              <w:autoSpaceDE/>
              <w:autoSpaceDN/>
              <w:spacing w:line="259" w:lineRule="auto"/>
              <w:ind w:leftChars="0"/>
              <w:rPr>
                <w:rFonts w:ascii="Times New Roman" w:hAnsi="Times New Roman"/>
                <w:szCs w:val="20"/>
                <w:highlight w:val="yellow"/>
              </w:rPr>
            </w:pPr>
            <w:r w:rsidRPr="00FC11D3">
              <w:rPr>
                <w:rFonts w:ascii="Times New Roman" w:hAnsi="Times New Roman"/>
                <w:szCs w:val="20"/>
                <w:highlight w:val="yellow"/>
              </w:rPr>
              <w:t>When the responding UE uses the shared COT for its transmission has an equal or smaller CAPC value than the CAPC value indicated in a shared COT information</w:t>
            </w:r>
          </w:p>
          <w:p w14:paraId="25C0AD69" w14:textId="59BBE304" w:rsidR="00504FAB" w:rsidRDefault="004B5501" w:rsidP="00135705">
            <w:pPr>
              <w:pStyle w:val="afa"/>
              <w:widowControl/>
              <w:numPr>
                <w:ilvl w:val="0"/>
                <w:numId w:val="17"/>
              </w:numPr>
              <w:tabs>
                <w:tab w:val="left" w:pos="400"/>
              </w:tabs>
              <w:wordWrap/>
              <w:autoSpaceDE/>
              <w:autoSpaceDN/>
              <w:spacing w:line="259" w:lineRule="auto"/>
              <w:ind w:leftChars="0"/>
            </w:pPr>
            <w:r w:rsidRPr="0024793C">
              <w:rPr>
                <w:rFonts w:ascii="Times New Roman" w:hAnsi="Times New Roman"/>
                <w:szCs w:val="20"/>
              </w:rPr>
              <w:t>FFS any additional conditions</w:t>
            </w:r>
          </w:p>
        </w:tc>
      </w:tr>
    </w:tbl>
    <w:p w14:paraId="2CC97324" w14:textId="5B2FF33B" w:rsidR="00AE2153" w:rsidRDefault="00D14338" w:rsidP="00504FAB">
      <w:pPr>
        <w:jc w:val="both"/>
        <w:rPr>
          <w:lang w:val="en-US" w:eastAsia="ko-KR"/>
        </w:rPr>
      </w:pPr>
      <w:r w:rsidRPr="00D14338">
        <w:rPr>
          <w:lang w:val="en-US" w:eastAsia="ko-KR"/>
        </w:rPr>
        <w:t>So, RAN2 can discuss whether LCP enhancement is necessary considering the shar</w:t>
      </w:r>
      <w:r>
        <w:rPr>
          <w:lang w:val="en-US" w:eastAsia="ko-KR"/>
        </w:rPr>
        <w:t xml:space="preserve">ed COT requirement based on the above </w:t>
      </w:r>
      <w:r w:rsidRPr="00D14338">
        <w:rPr>
          <w:lang w:val="en-US" w:eastAsia="ko-KR"/>
        </w:rPr>
        <w:t>RAN1 agreement and the RAN2 agreement.</w:t>
      </w:r>
    </w:p>
    <w:p w14:paraId="4B93418B" w14:textId="4C493672" w:rsidR="001B039B" w:rsidRDefault="004D059C" w:rsidP="00504FAB">
      <w:pPr>
        <w:jc w:val="both"/>
        <w:rPr>
          <w:lang w:val="en-US" w:eastAsia="ko-KR"/>
        </w:rPr>
      </w:pPr>
      <w:r>
        <w:rPr>
          <w:lang w:val="en-US" w:eastAsia="ko-KR"/>
        </w:rPr>
        <w:t>A</w:t>
      </w:r>
      <w:r w:rsidR="00504FAB" w:rsidRPr="00504FAB">
        <w:rPr>
          <w:lang w:val="en-US" w:eastAsia="ko-KR"/>
        </w:rPr>
        <w:t xml:space="preserve">ccording to the RAN1 agreement, if the representative SL-CAPC value of the generated MAC PDU, which is the LCP result of the COT responding UE, is larger than the SL-CAPC value included in the shared COT transmitted by the COT initiating UE, the COT Responding UE cannot obtain benefits of type 2 LBT using shared COT. </w:t>
      </w:r>
      <w:r w:rsidR="00447AD9" w:rsidRPr="00447AD9">
        <w:rPr>
          <w:lang w:val="en-US" w:eastAsia="ko-KR"/>
        </w:rPr>
        <w:t>Therefore, LCP enhancement can be considered so that the COT Responding UE can obtain the benefit of type 2 LBT.</w:t>
      </w:r>
      <w:r w:rsidR="00447AD9">
        <w:rPr>
          <w:lang w:val="en-US" w:eastAsia="ko-KR"/>
        </w:rPr>
        <w:t xml:space="preserve"> </w:t>
      </w:r>
      <w:r w:rsidR="001B039B">
        <w:rPr>
          <w:lang w:val="en-US" w:eastAsia="ko-KR"/>
        </w:rPr>
        <w:t>For example, the COT R</w:t>
      </w:r>
      <w:r w:rsidR="001B039B" w:rsidRPr="001B039B">
        <w:rPr>
          <w:lang w:val="en-US" w:eastAsia="ko-KR"/>
        </w:rPr>
        <w:t xml:space="preserve">esponding UE </w:t>
      </w:r>
      <w:r w:rsidR="001B039B">
        <w:rPr>
          <w:lang w:val="en-US" w:eastAsia="ko-KR"/>
        </w:rPr>
        <w:t>can</w:t>
      </w:r>
      <w:r w:rsidR="001B039B" w:rsidRPr="001B039B">
        <w:rPr>
          <w:lang w:val="en-US" w:eastAsia="ko-KR"/>
        </w:rPr>
        <w:t xml:space="preserve"> generate a MAC PDU only for MAC CE/SCCH/STCH having an SL-CAPC value that is less than or equal to the SL-CAPC value indicated by the Shared COT.</w:t>
      </w:r>
      <w:r w:rsidR="005B4296">
        <w:rPr>
          <w:lang w:val="en-US" w:eastAsia="ko-KR"/>
        </w:rPr>
        <w:t xml:space="preserve"> </w:t>
      </w:r>
    </w:p>
    <w:p w14:paraId="004935AA" w14:textId="034DA73A" w:rsidR="00397DF2" w:rsidRPr="00447AD9" w:rsidRDefault="00447AD9" w:rsidP="00504FAB">
      <w:pPr>
        <w:jc w:val="both"/>
        <w:rPr>
          <w:lang w:val="en-US" w:eastAsia="ko-KR"/>
        </w:rPr>
      </w:pPr>
      <w:r w:rsidRPr="00447AD9">
        <w:rPr>
          <w:lang w:val="en-US" w:eastAsia="ko-KR"/>
        </w:rPr>
        <w:t>If RAN2 does not consider LCP enhancement,</w:t>
      </w:r>
      <w:r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when</w:t>
      </w:r>
      <w:r w:rsidRPr="00504FAB">
        <w:rPr>
          <w:lang w:val="en-US" w:eastAsia="ko-KR"/>
        </w:rPr>
        <w:t xml:space="preserve"> the representative SL-CAPC value of the generated MAC PDU, which is the LCP result of the COT responding UE, is larger than the SL-CAPC value included in the shared COT transmitted by the COT initiating UE,</w:t>
      </w:r>
      <w:r>
        <w:rPr>
          <w:lang w:val="en-US" w:eastAsia="ko-KR"/>
        </w:rPr>
        <w:t xml:space="preserve"> </w:t>
      </w:r>
      <w:r w:rsidRPr="00447AD9">
        <w:rPr>
          <w:lang w:val="en-US" w:eastAsia="ko-KR"/>
        </w:rPr>
        <w:t xml:space="preserve">RAN2 </w:t>
      </w:r>
      <w:r w:rsidR="005B4296">
        <w:rPr>
          <w:lang w:val="en-US" w:eastAsia="ko-KR"/>
        </w:rPr>
        <w:t>should</w:t>
      </w:r>
      <w:r w:rsidRPr="00447AD9">
        <w:rPr>
          <w:lang w:val="en-US" w:eastAsia="ko-KR"/>
        </w:rPr>
        <w:t xml:space="preserve"> define a </w:t>
      </w:r>
      <w:r w:rsidR="003069A6">
        <w:rPr>
          <w:lang w:val="en-US" w:eastAsia="ko-KR"/>
        </w:rPr>
        <w:t>UE</w:t>
      </w:r>
      <w:r w:rsidRPr="00447AD9">
        <w:rPr>
          <w:lang w:val="en-US" w:eastAsia="ko-KR"/>
        </w:rPr>
        <w:t xml:space="preserve"> </w:t>
      </w:r>
      <w:r w:rsidR="005B4296">
        <w:rPr>
          <w:lang w:val="en-US" w:eastAsia="ko-KR"/>
        </w:rPr>
        <w:t>procedure</w:t>
      </w:r>
      <w:r w:rsidRPr="00447AD9">
        <w:rPr>
          <w:lang w:val="en-US" w:eastAsia="ko-KR"/>
        </w:rPr>
        <w:t xml:space="preserve"> so that the COT Responding UE </w:t>
      </w:r>
      <w:r w:rsidR="005B4296">
        <w:rPr>
          <w:lang w:val="en-US" w:eastAsia="ko-KR"/>
        </w:rPr>
        <w:t xml:space="preserve">at least </w:t>
      </w:r>
      <w:r w:rsidRPr="00447AD9">
        <w:rPr>
          <w:lang w:val="en-US" w:eastAsia="ko-KR"/>
        </w:rPr>
        <w:t>performs type 1 LBT-based transmission for transmission of the MAC PDU.</w:t>
      </w:r>
      <w:r>
        <w:rPr>
          <w:lang w:val="en-US" w:eastAsia="ko-KR"/>
        </w:rPr>
        <w:t xml:space="preserve"> </w:t>
      </w:r>
    </w:p>
    <w:p w14:paraId="49B75759" w14:textId="77777777" w:rsidR="00302783" w:rsidRPr="00302783" w:rsidRDefault="00AA6278" w:rsidP="00302783">
      <w:pPr>
        <w:jc w:val="both"/>
        <w:rPr>
          <w:b/>
          <w:lang w:eastAsia="ko-KR"/>
        </w:rPr>
      </w:pPr>
      <w:r w:rsidRPr="00014D07">
        <w:rPr>
          <w:rFonts w:hint="eastAsia"/>
          <w:b/>
          <w:lang w:eastAsia="ko-KR"/>
        </w:rPr>
        <w:t>Observation</w:t>
      </w:r>
      <w:r w:rsidRPr="00014D07">
        <w:rPr>
          <w:b/>
          <w:lang w:eastAsia="ko-KR"/>
        </w:rPr>
        <w:t xml:space="preserve"> </w:t>
      </w:r>
      <w:r w:rsidR="005B4296">
        <w:rPr>
          <w:b/>
          <w:lang w:eastAsia="ko-KR"/>
        </w:rPr>
        <w:t>1</w:t>
      </w:r>
      <w:r w:rsidRPr="00014D07">
        <w:rPr>
          <w:b/>
          <w:lang w:eastAsia="ko-KR"/>
        </w:rPr>
        <w:t xml:space="preserve">. </w:t>
      </w:r>
      <w:r w:rsidR="00302783" w:rsidRPr="00302783">
        <w:rPr>
          <w:b/>
          <w:lang w:eastAsia="ko-KR"/>
        </w:rPr>
        <w:t xml:space="preserve">According to the RAN1 agreement, if the representative SL-CAPC value of the generated MAC PDU, which is the LCP result of the COT responding UE, is larger than the SL-CAPC value included in the shared COT transmitted by the COT initiating UE, the COT Responding UE cannot obtain benefits of type 2 LBT using shared COT. Therefore, LCP enhancement can be considered so that the COT Responding UE can obtain the benefit of type 2 LBT. For example, the COT Responding UE can generate a MAC PDU only for MAC CE/SCCH/STCH having an SL-CAPC value that is less than or equal to the SL-CAPC value indicated by the Shared COT. </w:t>
      </w:r>
    </w:p>
    <w:p w14:paraId="6C293270" w14:textId="2190FDC7" w:rsidR="00510FB5" w:rsidRPr="00302783" w:rsidRDefault="00302783" w:rsidP="00302783">
      <w:pPr>
        <w:jc w:val="both"/>
        <w:rPr>
          <w:b/>
          <w:lang w:eastAsia="ko-KR"/>
        </w:rPr>
      </w:pPr>
      <w:r w:rsidRPr="00302783">
        <w:rPr>
          <w:b/>
          <w:lang w:eastAsia="ko-KR"/>
        </w:rPr>
        <w:lastRenderedPageBreak/>
        <w:t xml:space="preserve">If RAN2 does not consider LCP enhancement, </w:t>
      </w:r>
      <w:r w:rsidRPr="00302783">
        <w:rPr>
          <w:rFonts w:hint="eastAsia"/>
          <w:b/>
          <w:lang w:eastAsia="ko-KR"/>
        </w:rPr>
        <w:t>when</w:t>
      </w:r>
      <w:r w:rsidRPr="00302783">
        <w:rPr>
          <w:b/>
          <w:lang w:eastAsia="ko-KR"/>
        </w:rPr>
        <w:t xml:space="preserve"> the representative SL-CAPC value of the generated MAC PDU, which is the LCP result of the COT responding UE, is larger than the SL-CAPC value included in the shared COT transmitted by the COT initiating UE, RAN2 should define a UE procedure so that the COT Responding UE at least performs type 1 LBT-based transmission for transmission of the MAC PDU.</w:t>
      </w:r>
    </w:p>
    <w:p w14:paraId="1A39F7B1" w14:textId="77DC5855" w:rsidR="005B4296" w:rsidRDefault="005B4296" w:rsidP="005B4296">
      <w:pPr>
        <w:jc w:val="both"/>
        <w:rPr>
          <w:b/>
          <w:lang w:val="en-US" w:eastAsia="ko-KR"/>
        </w:rPr>
      </w:pPr>
      <w:r>
        <w:rPr>
          <w:b/>
          <w:lang w:val="en-US" w:eastAsia="ko-KR"/>
        </w:rPr>
        <w:t xml:space="preserve">Proposal 1. </w:t>
      </w:r>
      <w:r w:rsidR="00302783" w:rsidRPr="00302783">
        <w:rPr>
          <w:b/>
          <w:lang w:val="en-US" w:eastAsia="ko-KR"/>
        </w:rPr>
        <w:t>LCP enhancement can be considered so that the COT Responding UE can obtain the benefit of type 2 LBT.</w:t>
      </w:r>
    </w:p>
    <w:p w14:paraId="5B35B1F8" w14:textId="001822CC" w:rsidR="00302783" w:rsidRPr="00510FB5" w:rsidRDefault="00302783" w:rsidP="005B4296">
      <w:pPr>
        <w:jc w:val="both"/>
        <w:rPr>
          <w:b/>
          <w:lang w:val="en-US" w:eastAsia="ko-KR"/>
        </w:rPr>
      </w:pPr>
      <w:r>
        <w:rPr>
          <w:b/>
          <w:lang w:val="en-US" w:eastAsia="ko-KR"/>
        </w:rPr>
        <w:t xml:space="preserve">Proposal 2. </w:t>
      </w:r>
      <w:r w:rsidR="005F6768" w:rsidRPr="005F6768">
        <w:rPr>
          <w:b/>
          <w:lang w:val="en-US" w:eastAsia="ko-KR"/>
        </w:rPr>
        <w:t>COT Responding UE can generate a MAC PDU only for MAC CE/SCCH/STCH having an SL-CAPC value that is less than or equal to the SL-CAPC value indicated by the Shared COT.</w:t>
      </w:r>
    </w:p>
    <w:p w14:paraId="2BCDE148" w14:textId="54FD1DB5" w:rsidR="007C2061" w:rsidRPr="003A080C" w:rsidRDefault="007C2061" w:rsidP="00376165">
      <w:pPr>
        <w:pStyle w:val="1"/>
        <w:pBdr>
          <w:top w:val="single" w:sz="12" w:space="2" w:color="auto"/>
        </w:pBdr>
        <w:ind w:left="0" w:firstLine="0"/>
        <w:rPr>
          <w:rFonts w:cs="Arial"/>
          <w:lang w:val="en-US" w:eastAsia="ko-KR"/>
        </w:rPr>
      </w:pPr>
      <w:r w:rsidRPr="003A080C">
        <w:rPr>
          <w:rFonts w:cs="Arial"/>
          <w:lang w:val="en-US" w:eastAsia="ko-KR"/>
        </w:rPr>
        <w:t>3.</w:t>
      </w:r>
      <w:r w:rsidRPr="003A080C">
        <w:rPr>
          <w:rFonts w:cs="Arial"/>
          <w:lang w:val="en-US" w:eastAsia="ko-KR"/>
        </w:rPr>
        <w:tab/>
        <w:t>Conclusion</w:t>
      </w:r>
    </w:p>
    <w:p w14:paraId="58851DAE" w14:textId="77742C53" w:rsidR="001370B7" w:rsidRPr="003A080C" w:rsidRDefault="001370B7" w:rsidP="001370B7">
      <w:pPr>
        <w:jc w:val="both"/>
        <w:rPr>
          <w:lang w:eastAsia="ko-KR"/>
        </w:rPr>
      </w:pPr>
      <w:r w:rsidRPr="003A080C">
        <w:rPr>
          <w:lang w:eastAsia="ko-KR"/>
        </w:rPr>
        <w:t xml:space="preserve">This contribution </w:t>
      </w:r>
      <w:r w:rsidR="00F51382">
        <w:rPr>
          <w:lang w:eastAsia="ko-KR"/>
        </w:rPr>
        <w:t>presented</w:t>
      </w:r>
      <w:r w:rsidRPr="003A080C">
        <w:rPr>
          <w:lang w:eastAsia="ko-KR"/>
        </w:rPr>
        <w:t xml:space="preserve"> </w:t>
      </w:r>
      <w:r w:rsidR="005F6768">
        <w:rPr>
          <w:lang w:val="en-US" w:eastAsia="ko-KR"/>
        </w:rPr>
        <w:t>COT sharing &amp; LCP impacts for SL-U</w:t>
      </w:r>
      <w:r w:rsidRPr="003A080C">
        <w:rPr>
          <w:lang w:eastAsia="ko-KR"/>
        </w:rPr>
        <w:t>, which can be summarized as follows</w:t>
      </w:r>
      <w:r w:rsidR="008814EA">
        <w:rPr>
          <w:lang w:eastAsia="ko-KR"/>
        </w:rPr>
        <w:t>:</w:t>
      </w:r>
    </w:p>
    <w:p w14:paraId="300665E3" w14:textId="77777777" w:rsidR="005F6768" w:rsidRPr="00302783" w:rsidRDefault="005F6768" w:rsidP="005F6768">
      <w:pPr>
        <w:jc w:val="both"/>
        <w:rPr>
          <w:b/>
          <w:lang w:eastAsia="ko-KR"/>
        </w:rPr>
      </w:pPr>
      <w:r w:rsidRPr="00014D07">
        <w:rPr>
          <w:rFonts w:hint="eastAsia"/>
          <w:b/>
          <w:lang w:eastAsia="ko-KR"/>
        </w:rPr>
        <w:t>Observation</w:t>
      </w:r>
      <w:r w:rsidRPr="00014D07">
        <w:rPr>
          <w:b/>
          <w:lang w:eastAsia="ko-KR"/>
        </w:rPr>
        <w:t xml:space="preserve"> </w:t>
      </w:r>
      <w:r>
        <w:rPr>
          <w:b/>
          <w:lang w:eastAsia="ko-KR"/>
        </w:rPr>
        <w:t>1</w:t>
      </w:r>
      <w:r w:rsidRPr="00014D07">
        <w:rPr>
          <w:b/>
          <w:lang w:eastAsia="ko-KR"/>
        </w:rPr>
        <w:t xml:space="preserve">. </w:t>
      </w:r>
      <w:r w:rsidRPr="00302783">
        <w:rPr>
          <w:b/>
          <w:lang w:eastAsia="ko-KR"/>
        </w:rPr>
        <w:t xml:space="preserve">According to the RAN1 agreement, if the representative SL-CAPC value of the generated MAC PDU, which is the LCP result of the COT responding UE, is larger than the SL-CAPC value included in the shared COT transmitted by the COT initiating UE, the COT Responding UE cannot obtain benefits of type 2 LBT using shared COT. Therefore, LCP enhancement can be considered so that the COT Responding UE can obtain the benefit of type 2 LBT. For example, the COT Responding UE can generate a MAC PDU only for MAC CE/SCCH/STCH having an SL-CAPC value that is less than or equal to the SL-CAPC value indicated by the Shared COT. </w:t>
      </w:r>
    </w:p>
    <w:p w14:paraId="007F85CB" w14:textId="77777777" w:rsidR="005F6768" w:rsidRPr="00302783" w:rsidRDefault="005F6768" w:rsidP="005F6768">
      <w:pPr>
        <w:jc w:val="both"/>
        <w:rPr>
          <w:b/>
          <w:lang w:eastAsia="ko-KR"/>
        </w:rPr>
      </w:pPr>
      <w:r w:rsidRPr="00302783">
        <w:rPr>
          <w:b/>
          <w:lang w:eastAsia="ko-KR"/>
        </w:rPr>
        <w:t xml:space="preserve">If RAN2 does not consider LCP enhancement, </w:t>
      </w:r>
      <w:r w:rsidRPr="00302783">
        <w:rPr>
          <w:rFonts w:hint="eastAsia"/>
          <w:b/>
          <w:lang w:eastAsia="ko-KR"/>
        </w:rPr>
        <w:t>when</w:t>
      </w:r>
      <w:r w:rsidRPr="00302783">
        <w:rPr>
          <w:b/>
          <w:lang w:eastAsia="ko-KR"/>
        </w:rPr>
        <w:t xml:space="preserve"> the representative SL-CAPC value of the generated MAC PDU, which is the LCP result of the COT responding UE, is larger than the SL-CAPC value included in the shared COT transmitted by the COT initiating UE, RAN2 should define a UE procedure so that the COT Responding UE at least performs type 1 LBT-based transmission for transmission of the MAC PDU.</w:t>
      </w:r>
    </w:p>
    <w:p w14:paraId="373C7C70" w14:textId="77777777" w:rsidR="005F6768" w:rsidRDefault="005F6768" w:rsidP="005F6768">
      <w:pPr>
        <w:jc w:val="both"/>
        <w:rPr>
          <w:b/>
          <w:lang w:val="en-US" w:eastAsia="ko-KR"/>
        </w:rPr>
      </w:pPr>
      <w:r>
        <w:rPr>
          <w:b/>
          <w:lang w:val="en-US" w:eastAsia="ko-KR"/>
        </w:rPr>
        <w:t xml:space="preserve">Proposal 1. </w:t>
      </w:r>
      <w:r w:rsidRPr="00302783">
        <w:rPr>
          <w:b/>
          <w:lang w:val="en-US" w:eastAsia="ko-KR"/>
        </w:rPr>
        <w:t>LCP enhancement can be considered so that the COT Responding UE can obtain the benefit of type 2 LBT.</w:t>
      </w:r>
    </w:p>
    <w:p w14:paraId="17C3219E" w14:textId="2B2338B9" w:rsidR="00785A5D" w:rsidRPr="00785A5D" w:rsidRDefault="005F6768" w:rsidP="005F6768">
      <w:pPr>
        <w:rPr>
          <w:b/>
          <w:lang w:eastAsia="ko-KR"/>
        </w:rPr>
      </w:pPr>
      <w:r>
        <w:rPr>
          <w:b/>
          <w:lang w:val="en-US" w:eastAsia="ko-KR"/>
        </w:rPr>
        <w:t xml:space="preserve">Proposal 2. </w:t>
      </w:r>
      <w:r w:rsidRPr="005F6768">
        <w:rPr>
          <w:b/>
          <w:lang w:val="en-US" w:eastAsia="ko-KR"/>
        </w:rPr>
        <w:t>COT Responding UE can generate a MAC PDU only for MAC CE/SCCH/STCH having an SL-CAPC value that is less than or equal to the SL-CAPC value indicated by the Shared COT.</w:t>
      </w:r>
      <w:r w:rsidR="00785A5D" w:rsidRPr="000B3F73">
        <w:rPr>
          <w:b/>
          <w:lang w:eastAsia="ko-KR"/>
        </w:rPr>
        <w:t xml:space="preserve"> </w:t>
      </w:r>
    </w:p>
    <w:p w14:paraId="27A9CAE7" w14:textId="7A0FD2F2" w:rsidR="003177F0" w:rsidRPr="003A080C" w:rsidRDefault="005356A1" w:rsidP="005356A1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A080C">
        <w:rPr>
          <w:rFonts w:cs="Arial"/>
          <w:lang w:val="en-US"/>
        </w:rPr>
        <w:t>4</w:t>
      </w:r>
      <w:r w:rsidR="003177F0" w:rsidRPr="003A080C">
        <w:rPr>
          <w:rFonts w:cs="Arial"/>
          <w:lang w:val="en-US"/>
        </w:rPr>
        <w:t>.</w:t>
      </w:r>
      <w:r w:rsidRPr="003A080C">
        <w:rPr>
          <w:rFonts w:cs="Arial"/>
          <w:lang w:val="en-US"/>
        </w:rPr>
        <w:tab/>
      </w:r>
      <w:r w:rsidR="000325C5" w:rsidRPr="003A080C">
        <w:rPr>
          <w:rFonts w:cs="Arial"/>
          <w:lang w:val="en-US"/>
        </w:rPr>
        <w:t>Reference</w:t>
      </w:r>
    </w:p>
    <w:p w14:paraId="32F3E8EB" w14:textId="0D1C2869" w:rsidR="00A97AC2" w:rsidRPr="003069A6" w:rsidRDefault="00DE6E94" w:rsidP="006D0F7E">
      <w:r w:rsidRPr="003069A6">
        <w:t xml:space="preserve">[1] </w:t>
      </w:r>
      <w:r w:rsidR="00B14D5E">
        <w:t>#121 r</w:t>
      </w:r>
      <w:r w:rsidR="003069A6" w:rsidRPr="007C1B96">
        <w:t>eport from session on NR SL</w:t>
      </w:r>
      <w:r w:rsidR="00944743">
        <w:t xml:space="preserve">, </w:t>
      </w:r>
      <w:r w:rsidR="003069A6">
        <w:t>Samsung</w:t>
      </w:r>
    </w:p>
    <w:sectPr w:rsidR="00A97AC2" w:rsidRPr="003069A6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BA0FB2" w14:textId="77777777" w:rsidR="00085017" w:rsidRDefault="00085017">
      <w:pPr>
        <w:pStyle w:val="1"/>
      </w:pPr>
      <w:r>
        <w:separator/>
      </w:r>
    </w:p>
  </w:endnote>
  <w:endnote w:type="continuationSeparator" w:id="0">
    <w:p w14:paraId="21EA001F" w14:textId="77777777" w:rsidR="00085017" w:rsidRDefault="00085017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C7AD9" w14:textId="77777777" w:rsidR="00DF7962" w:rsidRDefault="00DF796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DF7962" w:rsidRDefault="00DF796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21EFB2" w14:textId="3346B637" w:rsidR="00DF7962" w:rsidRDefault="00DF796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A0ACA">
      <w:rPr>
        <w:rStyle w:val="af1"/>
      </w:rPr>
      <w:t>1</w:t>
    </w:r>
    <w:r>
      <w:rPr>
        <w:rStyle w:val="af1"/>
      </w:rPr>
      <w:fldChar w:fldCharType="end"/>
    </w:r>
  </w:p>
  <w:p w14:paraId="31F58317" w14:textId="77777777" w:rsidR="00DF7962" w:rsidRDefault="00DF796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50309B" w14:textId="77777777" w:rsidR="00085017" w:rsidRDefault="00085017">
      <w:pPr>
        <w:pStyle w:val="1"/>
      </w:pPr>
      <w:r>
        <w:separator/>
      </w:r>
    </w:p>
  </w:footnote>
  <w:footnote w:type="continuationSeparator" w:id="0">
    <w:p w14:paraId="19BCAC4D" w14:textId="77777777" w:rsidR="00085017" w:rsidRDefault="00085017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0C084930"/>
    <w:multiLevelType w:val="hybridMultilevel"/>
    <w:tmpl w:val="FD449C74"/>
    <w:lvl w:ilvl="0" w:tplc="8C0632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8F4E0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CE03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3ACECE"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33C8230">
      <w:start w:val="1"/>
      <w:numFmt w:val="bullet"/>
      <w:lvlText w:val=""/>
      <w:lvlJc w:val="left"/>
      <w:pPr>
        <w:tabs>
          <w:tab w:val="num" w:pos="3196"/>
        </w:tabs>
        <w:ind w:left="3196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E1041"/>
    <w:multiLevelType w:val="hybridMultilevel"/>
    <w:tmpl w:val="7476732A"/>
    <w:lvl w:ilvl="0" w:tplc="66DC6A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4877CE6"/>
    <w:multiLevelType w:val="multilevel"/>
    <w:tmpl w:val="B2BC5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5" w15:restartNumberingAfterBreak="0">
    <w:nsid w:val="3BBD114C"/>
    <w:multiLevelType w:val="multilevel"/>
    <w:tmpl w:val="E3C24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9" w15:restartNumberingAfterBreak="0">
    <w:nsid w:val="4D463537"/>
    <w:multiLevelType w:val="hybridMultilevel"/>
    <w:tmpl w:val="771C0798"/>
    <w:lvl w:ilvl="0" w:tplc="F91C2C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51533227"/>
    <w:multiLevelType w:val="hybridMultilevel"/>
    <w:tmpl w:val="5CD85C80"/>
    <w:lvl w:ilvl="0" w:tplc="A80C6476">
      <w:start w:val="1"/>
      <w:numFmt w:val="bullet"/>
      <w:lvlText w:val="−"/>
      <w:lvlJc w:val="left"/>
      <w:pPr>
        <w:ind w:left="862" w:hanging="40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262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00"/>
      </w:pPr>
      <w:rPr>
        <w:rFonts w:ascii="Wingdings" w:hAnsi="Wingdings" w:hint="default"/>
      </w:rPr>
    </w:lvl>
  </w:abstractNum>
  <w:abstractNum w:abstractNumId="11" w15:restartNumberingAfterBreak="0">
    <w:nsid w:val="53287C33"/>
    <w:multiLevelType w:val="hybridMultilevel"/>
    <w:tmpl w:val="077C8B7E"/>
    <w:lvl w:ilvl="0" w:tplc="18FE499A">
      <w:numFmt w:val="bullet"/>
      <w:lvlText w:val="›"/>
      <w:lvlJc w:val="left"/>
      <w:pPr>
        <w:ind w:left="1817" w:hanging="40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221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1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1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1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17" w:hanging="400"/>
      </w:pPr>
      <w:rPr>
        <w:rFonts w:ascii="Wingdings" w:hAnsi="Wingdings" w:hint="default"/>
      </w:rPr>
    </w:lvl>
  </w:abstractNum>
  <w:abstractNum w:abstractNumId="12" w15:restartNumberingAfterBreak="0">
    <w:nsid w:val="54FF734D"/>
    <w:multiLevelType w:val="hybridMultilevel"/>
    <w:tmpl w:val="2FBA3B76"/>
    <w:lvl w:ilvl="0" w:tplc="04090003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8F4E0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CE03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3ACECE"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33C8230">
      <w:start w:val="1"/>
      <w:numFmt w:val="bullet"/>
      <w:lvlText w:val=""/>
      <w:lvlJc w:val="left"/>
      <w:pPr>
        <w:tabs>
          <w:tab w:val="num" w:pos="3196"/>
        </w:tabs>
        <w:ind w:left="3196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973AFE"/>
    <w:multiLevelType w:val="hybridMultilevel"/>
    <w:tmpl w:val="BD307C3E"/>
    <w:lvl w:ilvl="0" w:tplc="FEC8FC5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3132DC3"/>
    <w:multiLevelType w:val="hybridMultilevel"/>
    <w:tmpl w:val="21C0324E"/>
    <w:lvl w:ilvl="0" w:tplc="04090009">
      <w:start w:val="1"/>
      <w:numFmt w:val="bullet"/>
      <w:lvlText w:val=""/>
      <w:lvlJc w:val="left"/>
      <w:pPr>
        <w:ind w:left="1392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92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9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9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9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2" w:hanging="400"/>
      </w:pPr>
      <w:rPr>
        <w:rFonts w:ascii="Wingdings" w:hAnsi="Wingdings" w:hint="default"/>
      </w:rPr>
    </w:lvl>
  </w:abstractNum>
  <w:abstractNum w:abstractNumId="15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16" w15:restartNumberingAfterBreak="0">
    <w:nsid w:val="6CB11FC1"/>
    <w:multiLevelType w:val="hybridMultilevel"/>
    <w:tmpl w:val="ED58F554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E4D130E"/>
    <w:multiLevelType w:val="hybridMultilevel"/>
    <w:tmpl w:val="470863AE"/>
    <w:lvl w:ilvl="0" w:tplc="9864A2AA">
      <w:start w:val="1"/>
      <w:numFmt w:val="decimal"/>
      <w:lvlText w:val="%1."/>
      <w:lvlJc w:val="left"/>
      <w:pPr>
        <w:ind w:left="422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862" w:hanging="400"/>
      </w:pPr>
    </w:lvl>
    <w:lvl w:ilvl="2" w:tplc="0409001B" w:tentative="1">
      <w:start w:val="1"/>
      <w:numFmt w:val="lowerRoman"/>
      <w:lvlText w:val="%3."/>
      <w:lvlJc w:val="right"/>
      <w:pPr>
        <w:ind w:left="1262" w:hanging="400"/>
      </w:pPr>
    </w:lvl>
    <w:lvl w:ilvl="3" w:tplc="0409000F" w:tentative="1">
      <w:start w:val="1"/>
      <w:numFmt w:val="decimal"/>
      <w:lvlText w:val="%4."/>
      <w:lvlJc w:val="left"/>
      <w:pPr>
        <w:ind w:left="1662" w:hanging="400"/>
      </w:pPr>
    </w:lvl>
    <w:lvl w:ilvl="4" w:tplc="04090019" w:tentative="1">
      <w:start w:val="1"/>
      <w:numFmt w:val="upperLetter"/>
      <w:lvlText w:val="%5."/>
      <w:lvlJc w:val="left"/>
      <w:pPr>
        <w:ind w:left="2062" w:hanging="400"/>
      </w:pPr>
    </w:lvl>
    <w:lvl w:ilvl="5" w:tplc="0409001B" w:tentative="1">
      <w:start w:val="1"/>
      <w:numFmt w:val="lowerRoman"/>
      <w:lvlText w:val="%6."/>
      <w:lvlJc w:val="right"/>
      <w:pPr>
        <w:ind w:left="2462" w:hanging="400"/>
      </w:pPr>
    </w:lvl>
    <w:lvl w:ilvl="6" w:tplc="0409000F" w:tentative="1">
      <w:start w:val="1"/>
      <w:numFmt w:val="decimal"/>
      <w:lvlText w:val="%7."/>
      <w:lvlJc w:val="left"/>
      <w:pPr>
        <w:ind w:left="2862" w:hanging="400"/>
      </w:pPr>
    </w:lvl>
    <w:lvl w:ilvl="7" w:tplc="04090019" w:tentative="1">
      <w:start w:val="1"/>
      <w:numFmt w:val="upperLetter"/>
      <w:lvlText w:val="%8."/>
      <w:lvlJc w:val="left"/>
      <w:pPr>
        <w:ind w:left="3262" w:hanging="400"/>
      </w:pPr>
    </w:lvl>
    <w:lvl w:ilvl="8" w:tplc="0409001B" w:tentative="1">
      <w:start w:val="1"/>
      <w:numFmt w:val="lowerRoman"/>
      <w:lvlText w:val="%9."/>
      <w:lvlJc w:val="right"/>
      <w:pPr>
        <w:ind w:left="3662" w:hanging="400"/>
      </w:pPr>
    </w:lvl>
  </w:abstractNum>
  <w:abstractNum w:abstractNumId="20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20"/>
  </w:num>
  <w:num w:numId="5">
    <w:abstractNumId w:val="8"/>
  </w:num>
  <w:num w:numId="6">
    <w:abstractNumId w:val="18"/>
  </w:num>
  <w:num w:numId="7">
    <w:abstractNumId w:val="4"/>
  </w:num>
  <w:num w:numId="8">
    <w:abstractNumId w:val="15"/>
  </w:num>
  <w:num w:numId="9">
    <w:abstractNumId w:val="17"/>
  </w:num>
  <w:num w:numId="10">
    <w:abstractNumId w:val="3"/>
  </w:num>
  <w:num w:numId="11">
    <w:abstractNumId w:val="1"/>
  </w:num>
  <w:num w:numId="12">
    <w:abstractNumId w:val="12"/>
  </w:num>
  <w:num w:numId="13">
    <w:abstractNumId w:val="13"/>
  </w:num>
  <w:num w:numId="14">
    <w:abstractNumId w:val="16"/>
  </w:num>
  <w:num w:numId="15">
    <w:abstractNumId w:val="10"/>
  </w:num>
  <w:num w:numId="16">
    <w:abstractNumId w:val="14"/>
  </w:num>
  <w:num w:numId="17">
    <w:abstractNumId w:val="11"/>
  </w:num>
  <w:num w:numId="18">
    <w:abstractNumId w:val="5"/>
  </w:num>
  <w:num w:numId="19">
    <w:abstractNumId w:val="19"/>
  </w:num>
  <w:num w:numId="20">
    <w:abstractNumId w:val="2"/>
  </w:num>
  <w:num w:numId="21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1077"/>
    <w:rsid w:val="0000123E"/>
    <w:rsid w:val="0000206A"/>
    <w:rsid w:val="00002446"/>
    <w:rsid w:val="000029BF"/>
    <w:rsid w:val="00002AD4"/>
    <w:rsid w:val="00002EF2"/>
    <w:rsid w:val="00003849"/>
    <w:rsid w:val="00003CA4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D49"/>
    <w:rsid w:val="000101E6"/>
    <w:rsid w:val="000107D7"/>
    <w:rsid w:val="00010BDB"/>
    <w:rsid w:val="00010DFA"/>
    <w:rsid w:val="00010E68"/>
    <w:rsid w:val="000115EF"/>
    <w:rsid w:val="00011A28"/>
    <w:rsid w:val="0001208A"/>
    <w:rsid w:val="0001311A"/>
    <w:rsid w:val="00013346"/>
    <w:rsid w:val="000134DD"/>
    <w:rsid w:val="0001366B"/>
    <w:rsid w:val="00013814"/>
    <w:rsid w:val="00013DFD"/>
    <w:rsid w:val="00013EEB"/>
    <w:rsid w:val="00014846"/>
    <w:rsid w:val="000149D5"/>
    <w:rsid w:val="00014D07"/>
    <w:rsid w:val="00014E5A"/>
    <w:rsid w:val="0001508C"/>
    <w:rsid w:val="00015508"/>
    <w:rsid w:val="000158EA"/>
    <w:rsid w:val="0001763D"/>
    <w:rsid w:val="00017691"/>
    <w:rsid w:val="00017D04"/>
    <w:rsid w:val="00017FB9"/>
    <w:rsid w:val="00020372"/>
    <w:rsid w:val="0002069F"/>
    <w:rsid w:val="000208AD"/>
    <w:rsid w:val="00020FCF"/>
    <w:rsid w:val="000213F6"/>
    <w:rsid w:val="0002169E"/>
    <w:rsid w:val="000218A4"/>
    <w:rsid w:val="000219F3"/>
    <w:rsid w:val="00021FC6"/>
    <w:rsid w:val="0002265B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6A97"/>
    <w:rsid w:val="000270AF"/>
    <w:rsid w:val="00027CDF"/>
    <w:rsid w:val="00027F4D"/>
    <w:rsid w:val="000303A7"/>
    <w:rsid w:val="000305B9"/>
    <w:rsid w:val="00030BA1"/>
    <w:rsid w:val="0003120A"/>
    <w:rsid w:val="000313EF"/>
    <w:rsid w:val="000319AA"/>
    <w:rsid w:val="00032179"/>
    <w:rsid w:val="000325C5"/>
    <w:rsid w:val="00033077"/>
    <w:rsid w:val="00033405"/>
    <w:rsid w:val="00033E05"/>
    <w:rsid w:val="000340E8"/>
    <w:rsid w:val="00034CFD"/>
    <w:rsid w:val="000354A6"/>
    <w:rsid w:val="000354E5"/>
    <w:rsid w:val="00035588"/>
    <w:rsid w:val="000358D3"/>
    <w:rsid w:val="000365FE"/>
    <w:rsid w:val="00036F96"/>
    <w:rsid w:val="000373BB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A60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81"/>
    <w:rsid w:val="000530E4"/>
    <w:rsid w:val="00053587"/>
    <w:rsid w:val="00053D06"/>
    <w:rsid w:val="0005438D"/>
    <w:rsid w:val="00054BB9"/>
    <w:rsid w:val="00055C22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D8"/>
    <w:rsid w:val="00060E84"/>
    <w:rsid w:val="00061B4B"/>
    <w:rsid w:val="00061D9B"/>
    <w:rsid w:val="00062B8C"/>
    <w:rsid w:val="00062C6F"/>
    <w:rsid w:val="00062F65"/>
    <w:rsid w:val="00063073"/>
    <w:rsid w:val="0006336C"/>
    <w:rsid w:val="00063ED6"/>
    <w:rsid w:val="00064627"/>
    <w:rsid w:val="000648BB"/>
    <w:rsid w:val="0006490A"/>
    <w:rsid w:val="00064B70"/>
    <w:rsid w:val="00064DE2"/>
    <w:rsid w:val="0006508A"/>
    <w:rsid w:val="00065781"/>
    <w:rsid w:val="000657A7"/>
    <w:rsid w:val="0006597A"/>
    <w:rsid w:val="000661D3"/>
    <w:rsid w:val="00067176"/>
    <w:rsid w:val="000676D5"/>
    <w:rsid w:val="000679F2"/>
    <w:rsid w:val="000705AF"/>
    <w:rsid w:val="00070A00"/>
    <w:rsid w:val="00071169"/>
    <w:rsid w:val="00071DEB"/>
    <w:rsid w:val="00072077"/>
    <w:rsid w:val="0007231E"/>
    <w:rsid w:val="000724CA"/>
    <w:rsid w:val="00072DFA"/>
    <w:rsid w:val="0007302B"/>
    <w:rsid w:val="000731EB"/>
    <w:rsid w:val="000734BF"/>
    <w:rsid w:val="00073B6A"/>
    <w:rsid w:val="00073CF0"/>
    <w:rsid w:val="0007421D"/>
    <w:rsid w:val="000747F6"/>
    <w:rsid w:val="00074BD8"/>
    <w:rsid w:val="00074DD5"/>
    <w:rsid w:val="00074DE0"/>
    <w:rsid w:val="00074ED8"/>
    <w:rsid w:val="00076058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1C2D"/>
    <w:rsid w:val="000820A0"/>
    <w:rsid w:val="00082459"/>
    <w:rsid w:val="0008253E"/>
    <w:rsid w:val="00082573"/>
    <w:rsid w:val="00082DCF"/>
    <w:rsid w:val="00082DF1"/>
    <w:rsid w:val="00082EF0"/>
    <w:rsid w:val="000830EC"/>
    <w:rsid w:val="00083C11"/>
    <w:rsid w:val="00083CF8"/>
    <w:rsid w:val="00085017"/>
    <w:rsid w:val="0008580E"/>
    <w:rsid w:val="000861A7"/>
    <w:rsid w:val="00086B56"/>
    <w:rsid w:val="00086C95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741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AC6"/>
    <w:rsid w:val="00094C69"/>
    <w:rsid w:val="00094F67"/>
    <w:rsid w:val="00095738"/>
    <w:rsid w:val="00095778"/>
    <w:rsid w:val="000957E8"/>
    <w:rsid w:val="00095AE6"/>
    <w:rsid w:val="000965C3"/>
    <w:rsid w:val="00096668"/>
    <w:rsid w:val="00096BDC"/>
    <w:rsid w:val="000975C7"/>
    <w:rsid w:val="00097E76"/>
    <w:rsid w:val="000A0150"/>
    <w:rsid w:val="000A0A3D"/>
    <w:rsid w:val="000A129B"/>
    <w:rsid w:val="000A14B6"/>
    <w:rsid w:val="000A14C3"/>
    <w:rsid w:val="000A1CDE"/>
    <w:rsid w:val="000A2184"/>
    <w:rsid w:val="000A2578"/>
    <w:rsid w:val="000A3977"/>
    <w:rsid w:val="000A3AD8"/>
    <w:rsid w:val="000A4FEB"/>
    <w:rsid w:val="000A5250"/>
    <w:rsid w:val="000A57B4"/>
    <w:rsid w:val="000A5803"/>
    <w:rsid w:val="000A5F1C"/>
    <w:rsid w:val="000A6153"/>
    <w:rsid w:val="000A64A8"/>
    <w:rsid w:val="000A64AB"/>
    <w:rsid w:val="000A651A"/>
    <w:rsid w:val="000A782C"/>
    <w:rsid w:val="000A7958"/>
    <w:rsid w:val="000A7A30"/>
    <w:rsid w:val="000A7CDA"/>
    <w:rsid w:val="000A7E4C"/>
    <w:rsid w:val="000A7EF0"/>
    <w:rsid w:val="000B00CE"/>
    <w:rsid w:val="000B0538"/>
    <w:rsid w:val="000B06A4"/>
    <w:rsid w:val="000B0F6A"/>
    <w:rsid w:val="000B1266"/>
    <w:rsid w:val="000B268E"/>
    <w:rsid w:val="000B2DBC"/>
    <w:rsid w:val="000B3C47"/>
    <w:rsid w:val="000B3F73"/>
    <w:rsid w:val="000B403C"/>
    <w:rsid w:val="000B472B"/>
    <w:rsid w:val="000B4C10"/>
    <w:rsid w:val="000B59C4"/>
    <w:rsid w:val="000B5A58"/>
    <w:rsid w:val="000B5B4D"/>
    <w:rsid w:val="000B5C84"/>
    <w:rsid w:val="000B5F8E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7F7"/>
    <w:rsid w:val="000C2DBB"/>
    <w:rsid w:val="000C3164"/>
    <w:rsid w:val="000C3A1C"/>
    <w:rsid w:val="000C3AE6"/>
    <w:rsid w:val="000C3DAF"/>
    <w:rsid w:val="000C41C1"/>
    <w:rsid w:val="000C439D"/>
    <w:rsid w:val="000C43D2"/>
    <w:rsid w:val="000C48DF"/>
    <w:rsid w:val="000C4B16"/>
    <w:rsid w:val="000C4BDD"/>
    <w:rsid w:val="000C51B3"/>
    <w:rsid w:val="000C5CE9"/>
    <w:rsid w:val="000C661C"/>
    <w:rsid w:val="000C6642"/>
    <w:rsid w:val="000C6DD4"/>
    <w:rsid w:val="000C6E70"/>
    <w:rsid w:val="000C7119"/>
    <w:rsid w:val="000C73EF"/>
    <w:rsid w:val="000C75EE"/>
    <w:rsid w:val="000D0027"/>
    <w:rsid w:val="000D07FD"/>
    <w:rsid w:val="000D0A68"/>
    <w:rsid w:val="000D2C26"/>
    <w:rsid w:val="000D2DFD"/>
    <w:rsid w:val="000D3454"/>
    <w:rsid w:val="000D356A"/>
    <w:rsid w:val="000D356E"/>
    <w:rsid w:val="000D3EAF"/>
    <w:rsid w:val="000D3FDC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6684"/>
    <w:rsid w:val="000D6C7C"/>
    <w:rsid w:val="000D6DB7"/>
    <w:rsid w:val="000D764E"/>
    <w:rsid w:val="000D765D"/>
    <w:rsid w:val="000D7B52"/>
    <w:rsid w:val="000D7CF7"/>
    <w:rsid w:val="000E0294"/>
    <w:rsid w:val="000E0790"/>
    <w:rsid w:val="000E116A"/>
    <w:rsid w:val="000E11C3"/>
    <w:rsid w:val="000E1AE2"/>
    <w:rsid w:val="000E2AB7"/>
    <w:rsid w:val="000E2AEA"/>
    <w:rsid w:val="000E3326"/>
    <w:rsid w:val="000E36E7"/>
    <w:rsid w:val="000E38A8"/>
    <w:rsid w:val="000E3BE6"/>
    <w:rsid w:val="000E4371"/>
    <w:rsid w:val="000E45D5"/>
    <w:rsid w:val="000E46F3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0D46"/>
    <w:rsid w:val="000F14F2"/>
    <w:rsid w:val="000F17E0"/>
    <w:rsid w:val="000F20BF"/>
    <w:rsid w:val="000F22DF"/>
    <w:rsid w:val="000F27E0"/>
    <w:rsid w:val="000F294B"/>
    <w:rsid w:val="000F3282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176"/>
    <w:rsid w:val="000F74AE"/>
    <w:rsid w:val="000F7EA8"/>
    <w:rsid w:val="001000BD"/>
    <w:rsid w:val="00101167"/>
    <w:rsid w:val="001024AE"/>
    <w:rsid w:val="001028F6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A5D"/>
    <w:rsid w:val="00111F23"/>
    <w:rsid w:val="00112738"/>
    <w:rsid w:val="001129A7"/>
    <w:rsid w:val="00113DC3"/>
    <w:rsid w:val="00113FF1"/>
    <w:rsid w:val="001141D3"/>
    <w:rsid w:val="00114B0E"/>
    <w:rsid w:val="00114F6E"/>
    <w:rsid w:val="00116315"/>
    <w:rsid w:val="00116F59"/>
    <w:rsid w:val="001177DD"/>
    <w:rsid w:val="00117FDC"/>
    <w:rsid w:val="00120030"/>
    <w:rsid w:val="001202F2"/>
    <w:rsid w:val="00120E71"/>
    <w:rsid w:val="001212CC"/>
    <w:rsid w:val="00121D20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49E3"/>
    <w:rsid w:val="00125744"/>
    <w:rsid w:val="001258F3"/>
    <w:rsid w:val="00125B8A"/>
    <w:rsid w:val="00125C11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439"/>
    <w:rsid w:val="0013287B"/>
    <w:rsid w:val="00132D5D"/>
    <w:rsid w:val="00133D3E"/>
    <w:rsid w:val="00134841"/>
    <w:rsid w:val="00135107"/>
    <w:rsid w:val="00135705"/>
    <w:rsid w:val="00135982"/>
    <w:rsid w:val="00135B95"/>
    <w:rsid w:val="00136BE7"/>
    <w:rsid w:val="00136CBF"/>
    <w:rsid w:val="00136CF1"/>
    <w:rsid w:val="00136DAF"/>
    <w:rsid w:val="00136E21"/>
    <w:rsid w:val="00136F5F"/>
    <w:rsid w:val="001370B7"/>
    <w:rsid w:val="0013721B"/>
    <w:rsid w:val="001372B8"/>
    <w:rsid w:val="001372BD"/>
    <w:rsid w:val="001374BE"/>
    <w:rsid w:val="00137B3E"/>
    <w:rsid w:val="00140AC9"/>
    <w:rsid w:val="00140DA9"/>
    <w:rsid w:val="00140EF1"/>
    <w:rsid w:val="001412B5"/>
    <w:rsid w:val="00141995"/>
    <w:rsid w:val="00141DF6"/>
    <w:rsid w:val="00141EB7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6593"/>
    <w:rsid w:val="00146E10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65C"/>
    <w:rsid w:val="00152B71"/>
    <w:rsid w:val="00152F37"/>
    <w:rsid w:val="0015301E"/>
    <w:rsid w:val="00153409"/>
    <w:rsid w:val="0015343A"/>
    <w:rsid w:val="00154078"/>
    <w:rsid w:val="00154FB0"/>
    <w:rsid w:val="001550A6"/>
    <w:rsid w:val="00155299"/>
    <w:rsid w:val="001553C4"/>
    <w:rsid w:val="001560B1"/>
    <w:rsid w:val="00156BA2"/>
    <w:rsid w:val="00156C57"/>
    <w:rsid w:val="00156ED4"/>
    <w:rsid w:val="00157250"/>
    <w:rsid w:val="0015751A"/>
    <w:rsid w:val="00157578"/>
    <w:rsid w:val="001605BF"/>
    <w:rsid w:val="001608D2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A98"/>
    <w:rsid w:val="00164B22"/>
    <w:rsid w:val="00164C0D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DAC"/>
    <w:rsid w:val="00171FCE"/>
    <w:rsid w:val="0017223F"/>
    <w:rsid w:val="00172910"/>
    <w:rsid w:val="0017380A"/>
    <w:rsid w:val="00173A7C"/>
    <w:rsid w:val="001743FF"/>
    <w:rsid w:val="00174589"/>
    <w:rsid w:val="00174FEA"/>
    <w:rsid w:val="001751BA"/>
    <w:rsid w:val="001752EE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15A"/>
    <w:rsid w:val="0018341E"/>
    <w:rsid w:val="00183641"/>
    <w:rsid w:val="00183B4F"/>
    <w:rsid w:val="00184CD7"/>
    <w:rsid w:val="00184F6B"/>
    <w:rsid w:val="00185A5D"/>
    <w:rsid w:val="00185E35"/>
    <w:rsid w:val="00186015"/>
    <w:rsid w:val="00187274"/>
    <w:rsid w:val="00190A87"/>
    <w:rsid w:val="00190F78"/>
    <w:rsid w:val="00191836"/>
    <w:rsid w:val="0019194A"/>
    <w:rsid w:val="00191F76"/>
    <w:rsid w:val="001922FF"/>
    <w:rsid w:val="001923EA"/>
    <w:rsid w:val="00192B14"/>
    <w:rsid w:val="00192CEB"/>
    <w:rsid w:val="00192E59"/>
    <w:rsid w:val="00192FE3"/>
    <w:rsid w:val="001931CB"/>
    <w:rsid w:val="00193A6E"/>
    <w:rsid w:val="00193C48"/>
    <w:rsid w:val="00193D8E"/>
    <w:rsid w:val="00193E42"/>
    <w:rsid w:val="00194731"/>
    <w:rsid w:val="00195091"/>
    <w:rsid w:val="001951C2"/>
    <w:rsid w:val="00195570"/>
    <w:rsid w:val="001955C8"/>
    <w:rsid w:val="00195951"/>
    <w:rsid w:val="00195B89"/>
    <w:rsid w:val="00195D1C"/>
    <w:rsid w:val="00196AB1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39B"/>
    <w:rsid w:val="001B058F"/>
    <w:rsid w:val="001B062F"/>
    <w:rsid w:val="001B0865"/>
    <w:rsid w:val="001B1185"/>
    <w:rsid w:val="001B2659"/>
    <w:rsid w:val="001B328F"/>
    <w:rsid w:val="001B4A48"/>
    <w:rsid w:val="001B4C9A"/>
    <w:rsid w:val="001B5797"/>
    <w:rsid w:val="001B5BAB"/>
    <w:rsid w:val="001B5E01"/>
    <w:rsid w:val="001B602C"/>
    <w:rsid w:val="001B6115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71D"/>
    <w:rsid w:val="001C271E"/>
    <w:rsid w:val="001C2CF4"/>
    <w:rsid w:val="001C3BCA"/>
    <w:rsid w:val="001C43B3"/>
    <w:rsid w:val="001C4446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18FA"/>
    <w:rsid w:val="001D1E04"/>
    <w:rsid w:val="001D2308"/>
    <w:rsid w:val="001D233D"/>
    <w:rsid w:val="001D243B"/>
    <w:rsid w:val="001D2703"/>
    <w:rsid w:val="001D2F21"/>
    <w:rsid w:val="001D30DC"/>
    <w:rsid w:val="001D4B45"/>
    <w:rsid w:val="001D4C22"/>
    <w:rsid w:val="001D55B5"/>
    <w:rsid w:val="001D6074"/>
    <w:rsid w:val="001D715C"/>
    <w:rsid w:val="001D7D0B"/>
    <w:rsid w:val="001E075E"/>
    <w:rsid w:val="001E0E9C"/>
    <w:rsid w:val="001E0FAD"/>
    <w:rsid w:val="001E16E0"/>
    <w:rsid w:val="001E172E"/>
    <w:rsid w:val="001E22B3"/>
    <w:rsid w:val="001E290F"/>
    <w:rsid w:val="001E2CEB"/>
    <w:rsid w:val="001E2E56"/>
    <w:rsid w:val="001E31B3"/>
    <w:rsid w:val="001E3E65"/>
    <w:rsid w:val="001E434B"/>
    <w:rsid w:val="001E4AD4"/>
    <w:rsid w:val="001E4FF6"/>
    <w:rsid w:val="001E6355"/>
    <w:rsid w:val="001E6666"/>
    <w:rsid w:val="001E69CE"/>
    <w:rsid w:val="001E78C4"/>
    <w:rsid w:val="001E7996"/>
    <w:rsid w:val="001E79DC"/>
    <w:rsid w:val="001F0052"/>
    <w:rsid w:val="001F011D"/>
    <w:rsid w:val="001F0751"/>
    <w:rsid w:val="001F0EB2"/>
    <w:rsid w:val="001F1952"/>
    <w:rsid w:val="001F1B27"/>
    <w:rsid w:val="001F2175"/>
    <w:rsid w:val="001F21CA"/>
    <w:rsid w:val="001F2D95"/>
    <w:rsid w:val="001F2DBC"/>
    <w:rsid w:val="001F2E75"/>
    <w:rsid w:val="001F43AF"/>
    <w:rsid w:val="001F44E6"/>
    <w:rsid w:val="001F45D8"/>
    <w:rsid w:val="001F527B"/>
    <w:rsid w:val="001F589B"/>
    <w:rsid w:val="001F5930"/>
    <w:rsid w:val="001F624A"/>
    <w:rsid w:val="001F643D"/>
    <w:rsid w:val="001F6AC5"/>
    <w:rsid w:val="001F6D46"/>
    <w:rsid w:val="001F7282"/>
    <w:rsid w:val="001F72A4"/>
    <w:rsid w:val="001F7403"/>
    <w:rsid w:val="001F78B6"/>
    <w:rsid w:val="0020033D"/>
    <w:rsid w:val="00200A8A"/>
    <w:rsid w:val="00200E8E"/>
    <w:rsid w:val="00201370"/>
    <w:rsid w:val="00201805"/>
    <w:rsid w:val="00201856"/>
    <w:rsid w:val="00202516"/>
    <w:rsid w:val="00202807"/>
    <w:rsid w:val="00202FD8"/>
    <w:rsid w:val="0020404D"/>
    <w:rsid w:val="0020622D"/>
    <w:rsid w:val="00206371"/>
    <w:rsid w:val="00207188"/>
    <w:rsid w:val="002072B8"/>
    <w:rsid w:val="00207393"/>
    <w:rsid w:val="00207551"/>
    <w:rsid w:val="00207643"/>
    <w:rsid w:val="00207751"/>
    <w:rsid w:val="0020778A"/>
    <w:rsid w:val="00210653"/>
    <w:rsid w:val="00210A68"/>
    <w:rsid w:val="00210BC1"/>
    <w:rsid w:val="00210F6F"/>
    <w:rsid w:val="002112B1"/>
    <w:rsid w:val="0021134A"/>
    <w:rsid w:val="00211387"/>
    <w:rsid w:val="00211C3F"/>
    <w:rsid w:val="00212053"/>
    <w:rsid w:val="00212730"/>
    <w:rsid w:val="00212CEE"/>
    <w:rsid w:val="00213174"/>
    <w:rsid w:val="00213D43"/>
    <w:rsid w:val="002144A6"/>
    <w:rsid w:val="0021484E"/>
    <w:rsid w:val="00214AA2"/>
    <w:rsid w:val="0021535D"/>
    <w:rsid w:val="002162E6"/>
    <w:rsid w:val="0021666C"/>
    <w:rsid w:val="00217270"/>
    <w:rsid w:val="00220381"/>
    <w:rsid w:val="0022068F"/>
    <w:rsid w:val="002209EE"/>
    <w:rsid w:val="00220A9D"/>
    <w:rsid w:val="002217E6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2ED2"/>
    <w:rsid w:val="00223037"/>
    <w:rsid w:val="0022355A"/>
    <w:rsid w:val="0022368A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F97"/>
    <w:rsid w:val="002271EC"/>
    <w:rsid w:val="00227BFC"/>
    <w:rsid w:val="00230908"/>
    <w:rsid w:val="00230C26"/>
    <w:rsid w:val="00230FD8"/>
    <w:rsid w:val="002313B2"/>
    <w:rsid w:val="002316EE"/>
    <w:rsid w:val="00231C70"/>
    <w:rsid w:val="002325DC"/>
    <w:rsid w:val="002338D8"/>
    <w:rsid w:val="00233F0E"/>
    <w:rsid w:val="00233F52"/>
    <w:rsid w:val="00235626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168"/>
    <w:rsid w:val="002375A1"/>
    <w:rsid w:val="00237E54"/>
    <w:rsid w:val="00240805"/>
    <w:rsid w:val="00240A42"/>
    <w:rsid w:val="00240C55"/>
    <w:rsid w:val="00240EEB"/>
    <w:rsid w:val="00241393"/>
    <w:rsid w:val="002417BD"/>
    <w:rsid w:val="0024195B"/>
    <w:rsid w:val="00241982"/>
    <w:rsid w:val="00241AA8"/>
    <w:rsid w:val="0024286C"/>
    <w:rsid w:val="002431BD"/>
    <w:rsid w:val="00243C7A"/>
    <w:rsid w:val="00244419"/>
    <w:rsid w:val="00244B2E"/>
    <w:rsid w:val="00245664"/>
    <w:rsid w:val="00245F62"/>
    <w:rsid w:val="00246C12"/>
    <w:rsid w:val="00246E73"/>
    <w:rsid w:val="0024735B"/>
    <w:rsid w:val="0024793C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AE3"/>
    <w:rsid w:val="00257E62"/>
    <w:rsid w:val="0026010C"/>
    <w:rsid w:val="00260BDC"/>
    <w:rsid w:val="00260C0B"/>
    <w:rsid w:val="002611E8"/>
    <w:rsid w:val="00261AE8"/>
    <w:rsid w:val="00261C33"/>
    <w:rsid w:val="00261CE5"/>
    <w:rsid w:val="00261F79"/>
    <w:rsid w:val="0026254E"/>
    <w:rsid w:val="00262702"/>
    <w:rsid w:val="00262CDF"/>
    <w:rsid w:val="00263028"/>
    <w:rsid w:val="00263095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7A2"/>
    <w:rsid w:val="00267B22"/>
    <w:rsid w:val="00267E2E"/>
    <w:rsid w:val="00267FBC"/>
    <w:rsid w:val="00270682"/>
    <w:rsid w:val="002706BD"/>
    <w:rsid w:val="00270988"/>
    <w:rsid w:val="002710F2"/>
    <w:rsid w:val="00271106"/>
    <w:rsid w:val="00271133"/>
    <w:rsid w:val="002711DB"/>
    <w:rsid w:val="00271842"/>
    <w:rsid w:val="00271C8E"/>
    <w:rsid w:val="00271D68"/>
    <w:rsid w:val="00272883"/>
    <w:rsid w:val="00272B1F"/>
    <w:rsid w:val="00272C30"/>
    <w:rsid w:val="002732C7"/>
    <w:rsid w:val="0027378C"/>
    <w:rsid w:val="0027389A"/>
    <w:rsid w:val="00273B23"/>
    <w:rsid w:val="0027476A"/>
    <w:rsid w:val="00274D35"/>
    <w:rsid w:val="00275382"/>
    <w:rsid w:val="0027540E"/>
    <w:rsid w:val="00275BBC"/>
    <w:rsid w:val="002778A2"/>
    <w:rsid w:val="002803B2"/>
    <w:rsid w:val="00280679"/>
    <w:rsid w:val="002812B1"/>
    <w:rsid w:val="0028191B"/>
    <w:rsid w:val="00281F1D"/>
    <w:rsid w:val="002826EF"/>
    <w:rsid w:val="0028295B"/>
    <w:rsid w:val="00282BBC"/>
    <w:rsid w:val="00282E07"/>
    <w:rsid w:val="0028328A"/>
    <w:rsid w:val="00283653"/>
    <w:rsid w:val="002839C4"/>
    <w:rsid w:val="00283B7F"/>
    <w:rsid w:val="002843FC"/>
    <w:rsid w:val="00284637"/>
    <w:rsid w:val="00284A42"/>
    <w:rsid w:val="00284E67"/>
    <w:rsid w:val="0028558B"/>
    <w:rsid w:val="00285C20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2EB8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893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4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579"/>
    <w:rsid w:val="002B1A55"/>
    <w:rsid w:val="002B273C"/>
    <w:rsid w:val="002B2FCA"/>
    <w:rsid w:val="002B35A2"/>
    <w:rsid w:val="002B3700"/>
    <w:rsid w:val="002B3875"/>
    <w:rsid w:val="002B3AA7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B7BB5"/>
    <w:rsid w:val="002C0940"/>
    <w:rsid w:val="002C0B9F"/>
    <w:rsid w:val="002C0DED"/>
    <w:rsid w:val="002C15D0"/>
    <w:rsid w:val="002C18D7"/>
    <w:rsid w:val="002C1BA5"/>
    <w:rsid w:val="002C1F81"/>
    <w:rsid w:val="002C21A6"/>
    <w:rsid w:val="002C234D"/>
    <w:rsid w:val="002C3181"/>
    <w:rsid w:val="002C336E"/>
    <w:rsid w:val="002C472A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C7DB8"/>
    <w:rsid w:val="002D083C"/>
    <w:rsid w:val="002D08E3"/>
    <w:rsid w:val="002D19B2"/>
    <w:rsid w:val="002D1E91"/>
    <w:rsid w:val="002D2626"/>
    <w:rsid w:val="002D2EAF"/>
    <w:rsid w:val="002D3071"/>
    <w:rsid w:val="002D39DB"/>
    <w:rsid w:val="002D3E38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9BD"/>
    <w:rsid w:val="002E0EB8"/>
    <w:rsid w:val="002E1151"/>
    <w:rsid w:val="002E128A"/>
    <w:rsid w:val="002E2F9D"/>
    <w:rsid w:val="002E3753"/>
    <w:rsid w:val="002E39A4"/>
    <w:rsid w:val="002E3B89"/>
    <w:rsid w:val="002E487F"/>
    <w:rsid w:val="002E4DF1"/>
    <w:rsid w:val="002E4E3B"/>
    <w:rsid w:val="002E50B8"/>
    <w:rsid w:val="002E554F"/>
    <w:rsid w:val="002E5568"/>
    <w:rsid w:val="002E574F"/>
    <w:rsid w:val="002E590F"/>
    <w:rsid w:val="002E5DB7"/>
    <w:rsid w:val="002E6A8F"/>
    <w:rsid w:val="002E7D3E"/>
    <w:rsid w:val="002E7DD8"/>
    <w:rsid w:val="002F073E"/>
    <w:rsid w:val="002F0747"/>
    <w:rsid w:val="002F119A"/>
    <w:rsid w:val="002F1A28"/>
    <w:rsid w:val="002F200F"/>
    <w:rsid w:val="002F29D5"/>
    <w:rsid w:val="002F2D27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474"/>
    <w:rsid w:val="003005AD"/>
    <w:rsid w:val="00300E29"/>
    <w:rsid w:val="00300FF4"/>
    <w:rsid w:val="00301015"/>
    <w:rsid w:val="00301508"/>
    <w:rsid w:val="00301B1A"/>
    <w:rsid w:val="0030265B"/>
    <w:rsid w:val="00302783"/>
    <w:rsid w:val="0030298F"/>
    <w:rsid w:val="00302ACA"/>
    <w:rsid w:val="00302E14"/>
    <w:rsid w:val="00303705"/>
    <w:rsid w:val="003037CE"/>
    <w:rsid w:val="00303A9A"/>
    <w:rsid w:val="003041C7"/>
    <w:rsid w:val="003043FD"/>
    <w:rsid w:val="003046FC"/>
    <w:rsid w:val="00304820"/>
    <w:rsid w:val="00305053"/>
    <w:rsid w:val="0030518E"/>
    <w:rsid w:val="003052FC"/>
    <w:rsid w:val="0030552C"/>
    <w:rsid w:val="00305A66"/>
    <w:rsid w:val="00305D9F"/>
    <w:rsid w:val="00305DC1"/>
    <w:rsid w:val="0030685C"/>
    <w:rsid w:val="003069A6"/>
    <w:rsid w:val="00306A72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30A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62F"/>
    <w:rsid w:val="003177F0"/>
    <w:rsid w:val="00317855"/>
    <w:rsid w:val="00317C43"/>
    <w:rsid w:val="00317E6E"/>
    <w:rsid w:val="003203BA"/>
    <w:rsid w:val="00320D3A"/>
    <w:rsid w:val="00321356"/>
    <w:rsid w:val="00321C8A"/>
    <w:rsid w:val="00321E55"/>
    <w:rsid w:val="003225CF"/>
    <w:rsid w:val="003225DE"/>
    <w:rsid w:val="003238C7"/>
    <w:rsid w:val="00323C19"/>
    <w:rsid w:val="003243BE"/>
    <w:rsid w:val="00325011"/>
    <w:rsid w:val="003258AC"/>
    <w:rsid w:val="00326086"/>
    <w:rsid w:val="003260F5"/>
    <w:rsid w:val="00326292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9D8"/>
    <w:rsid w:val="00335FEC"/>
    <w:rsid w:val="003370A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D03"/>
    <w:rsid w:val="00343F11"/>
    <w:rsid w:val="0034415C"/>
    <w:rsid w:val="00345860"/>
    <w:rsid w:val="00345FC9"/>
    <w:rsid w:val="00346104"/>
    <w:rsid w:val="00346EA6"/>
    <w:rsid w:val="00347625"/>
    <w:rsid w:val="003479A0"/>
    <w:rsid w:val="00347A79"/>
    <w:rsid w:val="00347C68"/>
    <w:rsid w:val="00347F68"/>
    <w:rsid w:val="00350174"/>
    <w:rsid w:val="0035055C"/>
    <w:rsid w:val="0035061B"/>
    <w:rsid w:val="00350BEF"/>
    <w:rsid w:val="00350C75"/>
    <w:rsid w:val="0035137D"/>
    <w:rsid w:val="00351A55"/>
    <w:rsid w:val="003527E7"/>
    <w:rsid w:val="003534B8"/>
    <w:rsid w:val="003535F9"/>
    <w:rsid w:val="00353680"/>
    <w:rsid w:val="0035378B"/>
    <w:rsid w:val="00353865"/>
    <w:rsid w:val="00353D5E"/>
    <w:rsid w:val="00353E32"/>
    <w:rsid w:val="00354646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9D0"/>
    <w:rsid w:val="00357613"/>
    <w:rsid w:val="0036031A"/>
    <w:rsid w:val="00360611"/>
    <w:rsid w:val="00360757"/>
    <w:rsid w:val="00360A23"/>
    <w:rsid w:val="0036117A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3C9B"/>
    <w:rsid w:val="00363F1F"/>
    <w:rsid w:val="00365005"/>
    <w:rsid w:val="0036517C"/>
    <w:rsid w:val="00365C0D"/>
    <w:rsid w:val="00365D8C"/>
    <w:rsid w:val="00366446"/>
    <w:rsid w:val="00366579"/>
    <w:rsid w:val="00366FEF"/>
    <w:rsid w:val="00367271"/>
    <w:rsid w:val="003701E5"/>
    <w:rsid w:val="00370D03"/>
    <w:rsid w:val="003723FB"/>
    <w:rsid w:val="00372D10"/>
    <w:rsid w:val="0037324A"/>
    <w:rsid w:val="0037386B"/>
    <w:rsid w:val="003741BC"/>
    <w:rsid w:val="00374EBB"/>
    <w:rsid w:val="003756C3"/>
    <w:rsid w:val="00376165"/>
    <w:rsid w:val="00376407"/>
    <w:rsid w:val="00376933"/>
    <w:rsid w:val="003777A3"/>
    <w:rsid w:val="00380305"/>
    <w:rsid w:val="0038051E"/>
    <w:rsid w:val="00380D82"/>
    <w:rsid w:val="00382342"/>
    <w:rsid w:val="00382DFF"/>
    <w:rsid w:val="00383114"/>
    <w:rsid w:val="00383CBC"/>
    <w:rsid w:val="003844A1"/>
    <w:rsid w:val="00384EDF"/>
    <w:rsid w:val="003852A2"/>
    <w:rsid w:val="0038534B"/>
    <w:rsid w:val="00386025"/>
    <w:rsid w:val="00386BED"/>
    <w:rsid w:val="00386E62"/>
    <w:rsid w:val="003872D9"/>
    <w:rsid w:val="0038787D"/>
    <w:rsid w:val="003878CD"/>
    <w:rsid w:val="0039024F"/>
    <w:rsid w:val="00390EC2"/>
    <w:rsid w:val="003911C7"/>
    <w:rsid w:val="003911FB"/>
    <w:rsid w:val="003915E0"/>
    <w:rsid w:val="00391DAF"/>
    <w:rsid w:val="0039202A"/>
    <w:rsid w:val="003920F6"/>
    <w:rsid w:val="00392706"/>
    <w:rsid w:val="00392AED"/>
    <w:rsid w:val="00393234"/>
    <w:rsid w:val="00393442"/>
    <w:rsid w:val="00393575"/>
    <w:rsid w:val="0039398A"/>
    <w:rsid w:val="003941AB"/>
    <w:rsid w:val="00394D0E"/>
    <w:rsid w:val="003951E6"/>
    <w:rsid w:val="00395502"/>
    <w:rsid w:val="00395625"/>
    <w:rsid w:val="003971BE"/>
    <w:rsid w:val="003972D5"/>
    <w:rsid w:val="0039753D"/>
    <w:rsid w:val="00397D4D"/>
    <w:rsid w:val="00397DF2"/>
    <w:rsid w:val="003A03EC"/>
    <w:rsid w:val="003A080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2E6C"/>
    <w:rsid w:val="003A30F8"/>
    <w:rsid w:val="003A36D3"/>
    <w:rsid w:val="003A3814"/>
    <w:rsid w:val="003A3CD8"/>
    <w:rsid w:val="003A420B"/>
    <w:rsid w:val="003A44DE"/>
    <w:rsid w:val="003A45B4"/>
    <w:rsid w:val="003A5067"/>
    <w:rsid w:val="003A5DC9"/>
    <w:rsid w:val="003A6297"/>
    <w:rsid w:val="003A6815"/>
    <w:rsid w:val="003A689E"/>
    <w:rsid w:val="003A68B2"/>
    <w:rsid w:val="003A6D34"/>
    <w:rsid w:val="003A71EC"/>
    <w:rsid w:val="003A7440"/>
    <w:rsid w:val="003A7993"/>
    <w:rsid w:val="003A7B98"/>
    <w:rsid w:val="003B04EB"/>
    <w:rsid w:val="003B058E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DF0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BE0"/>
    <w:rsid w:val="003B6B90"/>
    <w:rsid w:val="003B7867"/>
    <w:rsid w:val="003B7A52"/>
    <w:rsid w:val="003C00CB"/>
    <w:rsid w:val="003C025E"/>
    <w:rsid w:val="003C0641"/>
    <w:rsid w:val="003C0DB8"/>
    <w:rsid w:val="003C106F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4129"/>
    <w:rsid w:val="003C48BC"/>
    <w:rsid w:val="003C4A2F"/>
    <w:rsid w:val="003C4B10"/>
    <w:rsid w:val="003C5967"/>
    <w:rsid w:val="003C5A1C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4A"/>
    <w:rsid w:val="003D187D"/>
    <w:rsid w:val="003D1B3A"/>
    <w:rsid w:val="003D1EED"/>
    <w:rsid w:val="003D238A"/>
    <w:rsid w:val="003D2F69"/>
    <w:rsid w:val="003D3063"/>
    <w:rsid w:val="003D3578"/>
    <w:rsid w:val="003D392D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599"/>
    <w:rsid w:val="003E7A58"/>
    <w:rsid w:val="003E7BEF"/>
    <w:rsid w:val="003E7F9D"/>
    <w:rsid w:val="003F00AB"/>
    <w:rsid w:val="003F00B5"/>
    <w:rsid w:val="003F023D"/>
    <w:rsid w:val="003F1572"/>
    <w:rsid w:val="003F1714"/>
    <w:rsid w:val="003F2995"/>
    <w:rsid w:val="003F2C23"/>
    <w:rsid w:val="003F2EA9"/>
    <w:rsid w:val="003F3784"/>
    <w:rsid w:val="003F3E31"/>
    <w:rsid w:val="003F3E56"/>
    <w:rsid w:val="003F4BC9"/>
    <w:rsid w:val="003F4DB8"/>
    <w:rsid w:val="003F52F1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A88"/>
    <w:rsid w:val="003F6DF2"/>
    <w:rsid w:val="003F75F3"/>
    <w:rsid w:val="003F7613"/>
    <w:rsid w:val="003F78CD"/>
    <w:rsid w:val="003F79FA"/>
    <w:rsid w:val="004000FC"/>
    <w:rsid w:val="00400187"/>
    <w:rsid w:val="004001DD"/>
    <w:rsid w:val="004008A6"/>
    <w:rsid w:val="00400AD5"/>
    <w:rsid w:val="00401AFB"/>
    <w:rsid w:val="00401EBD"/>
    <w:rsid w:val="004024C8"/>
    <w:rsid w:val="0040262F"/>
    <w:rsid w:val="00402C31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4BC"/>
    <w:rsid w:val="00410209"/>
    <w:rsid w:val="00410236"/>
    <w:rsid w:val="00410653"/>
    <w:rsid w:val="00410CAC"/>
    <w:rsid w:val="00410F59"/>
    <w:rsid w:val="004113FF"/>
    <w:rsid w:val="004118B9"/>
    <w:rsid w:val="00412AED"/>
    <w:rsid w:val="0041311C"/>
    <w:rsid w:val="00413178"/>
    <w:rsid w:val="0041339D"/>
    <w:rsid w:val="004135C0"/>
    <w:rsid w:val="00413859"/>
    <w:rsid w:val="0041389F"/>
    <w:rsid w:val="004142E9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6AD7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0329"/>
    <w:rsid w:val="00440780"/>
    <w:rsid w:val="004413F0"/>
    <w:rsid w:val="004416C2"/>
    <w:rsid w:val="00441AA4"/>
    <w:rsid w:val="00442229"/>
    <w:rsid w:val="00442768"/>
    <w:rsid w:val="00442D5B"/>
    <w:rsid w:val="0044399D"/>
    <w:rsid w:val="00443B5A"/>
    <w:rsid w:val="004442CC"/>
    <w:rsid w:val="0044434E"/>
    <w:rsid w:val="004446D1"/>
    <w:rsid w:val="0044522F"/>
    <w:rsid w:val="004452D6"/>
    <w:rsid w:val="00445653"/>
    <w:rsid w:val="00445C73"/>
    <w:rsid w:val="00445DA1"/>
    <w:rsid w:val="00445F52"/>
    <w:rsid w:val="00446836"/>
    <w:rsid w:val="00446A23"/>
    <w:rsid w:val="00446CBE"/>
    <w:rsid w:val="00446CF4"/>
    <w:rsid w:val="00447479"/>
    <w:rsid w:val="0044770E"/>
    <w:rsid w:val="0044785F"/>
    <w:rsid w:val="0044795A"/>
    <w:rsid w:val="00447AD9"/>
    <w:rsid w:val="00450215"/>
    <w:rsid w:val="00450264"/>
    <w:rsid w:val="004503DE"/>
    <w:rsid w:val="00450DAC"/>
    <w:rsid w:val="0045180F"/>
    <w:rsid w:val="00451C57"/>
    <w:rsid w:val="00451D8F"/>
    <w:rsid w:val="00451FAC"/>
    <w:rsid w:val="00452124"/>
    <w:rsid w:val="004521FB"/>
    <w:rsid w:val="00452E4D"/>
    <w:rsid w:val="00453256"/>
    <w:rsid w:val="0045384F"/>
    <w:rsid w:val="00453969"/>
    <w:rsid w:val="00453DDA"/>
    <w:rsid w:val="004544E7"/>
    <w:rsid w:val="004547C5"/>
    <w:rsid w:val="00454D39"/>
    <w:rsid w:val="00454D55"/>
    <w:rsid w:val="00454E2C"/>
    <w:rsid w:val="00454E90"/>
    <w:rsid w:val="004550F9"/>
    <w:rsid w:val="0045581E"/>
    <w:rsid w:val="0045676A"/>
    <w:rsid w:val="004572D8"/>
    <w:rsid w:val="00460859"/>
    <w:rsid w:val="00460985"/>
    <w:rsid w:val="004609C8"/>
    <w:rsid w:val="00460D8E"/>
    <w:rsid w:val="004612B4"/>
    <w:rsid w:val="00461E10"/>
    <w:rsid w:val="00461E94"/>
    <w:rsid w:val="00462860"/>
    <w:rsid w:val="00462A6F"/>
    <w:rsid w:val="00463180"/>
    <w:rsid w:val="004632BC"/>
    <w:rsid w:val="004635A8"/>
    <w:rsid w:val="0046380A"/>
    <w:rsid w:val="00463884"/>
    <w:rsid w:val="004639F6"/>
    <w:rsid w:val="0046459C"/>
    <w:rsid w:val="00464BD5"/>
    <w:rsid w:val="00464CA6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5B"/>
    <w:rsid w:val="00471FE8"/>
    <w:rsid w:val="004726B1"/>
    <w:rsid w:val="00472C96"/>
    <w:rsid w:val="00473102"/>
    <w:rsid w:val="0047330F"/>
    <w:rsid w:val="004733CC"/>
    <w:rsid w:val="00473660"/>
    <w:rsid w:val="004740E7"/>
    <w:rsid w:val="0047484A"/>
    <w:rsid w:val="00474CA6"/>
    <w:rsid w:val="00475506"/>
    <w:rsid w:val="00475AE0"/>
    <w:rsid w:val="00475B28"/>
    <w:rsid w:val="00475CC7"/>
    <w:rsid w:val="00476176"/>
    <w:rsid w:val="00476348"/>
    <w:rsid w:val="00476B5C"/>
    <w:rsid w:val="00477173"/>
    <w:rsid w:val="00477690"/>
    <w:rsid w:val="00477EA8"/>
    <w:rsid w:val="0048011C"/>
    <w:rsid w:val="0048021D"/>
    <w:rsid w:val="0048038B"/>
    <w:rsid w:val="004814C2"/>
    <w:rsid w:val="00481987"/>
    <w:rsid w:val="00481C38"/>
    <w:rsid w:val="00482A9C"/>
    <w:rsid w:val="00483F8C"/>
    <w:rsid w:val="00484772"/>
    <w:rsid w:val="00484AB4"/>
    <w:rsid w:val="00484ACC"/>
    <w:rsid w:val="00484B1E"/>
    <w:rsid w:val="00484DE5"/>
    <w:rsid w:val="004851B9"/>
    <w:rsid w:val="004865D5"/>
    <w:rsid w:val="004873C6"/>
    <w:rsid w:val="004904C3"/>
    <w:rsid w:val="0049063B"/>
    <w:rsid w:val="00490892"/>
    <w:rsid w:val="0049148C"/>
    <w:rsid w:val="0049180A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9F4"/>
    <w:rsid w:val="00495AAE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A88"/>
    <w:rsid w:val="004A0ACA"/>
    <w:rsid w:val="004A1205"/>
    <w:rsid w:val="004A1FAC"/>
    <w:rsid w:val="004A2AD0"/>
    <w:rsid w:val="004A3F2D"/>
    <w:rsid w:val="004A3F9F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0821"/>
    <w:rsid w:val="004B1144"/>
    <w:rsid w:val="004B14E9"/>
    <w:rsid w:val="004B17D3"/>
    <w:rsid w:val="004B2036"/>
    <w:rsid w:val="004B22A0"/>
    <w:rsid w:val="004B29CC"/>
    <w:rsid w:val="004B29FA"/>
    <w:rsid w:val="004B2C47"/>
    <w:rsid w:val="004B30E2"/>
    <w:rsid w:val="004B3475"/>
    <w:rsid w:val="004B3825"/>
    <w:rsid w:val="004B41B5"/>
    <w:rsid w:val="004B4438"/>
    <w:rsid w:val="004B45B8"/>
    <w:rsid w:val="004B5501"/>
    <w:rsid w:val="004B59CC"/>
    <w:rsid w:val="004B5EBD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3D30"/>
    <w:rsid w:val="004C4236"/>
    <w:rsid w:val="004C47E4"/>
    <w:rsid w:val="004C4A42"/>
    <w:rsid w:val="004C4C46"/>
    <w:rsid w:val="004C5FED"/>
    <w:rsid w:val="004C7062"/>
    <w:rsid w:val="004C7705"/>
    <w:rsid w:val="004D059C"/>
    <w:rsid w:val="004D09F9"/>
    <w:rsid w:val="004D0AEA"/>
    <w:rsid w:val="004D1500"/>
    <w:rsid w:val="004D23FD"/>
    <w:rsid w:val="004D2447"/>
    <w:rsid w:val="004D2B7C"/>
    <w:rsid w:val="004D38F9"/>
    <w:rsid w:val="004D3959"/>
    <w:rsid w:val="004D3B13"/>
    <w:rsid w:val="004D403F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4B3"/>
    <w:rsid w:val="004E3840"/>
    <w:rsid w:val="004E39BF"/>
    <w:rsid w:val="004E3E6D"/>
    <w:rsid w:val="004E40D1"/>
    <w:rsid w:val="004E4933"/>
    <w:rsid w:val="004E49BB"/>
    <w:rsid w:val="004E4B7B"/>
    <w:rsid w:val="004E516D"/>
    <w:rsid w:val="004E58CD"/>
    <w:rsid w:val="004E62F9"/>
    <w:rsid w:val="004E656D"/>
    <w:rsid w:val="004E6B57"/>
    <w:rsid w:val="004E6F34"/>
    <w:rsid w:val="004E79CF"/>
    <w:rsid w:val="004E7CFF"/>
    <w:rsid w:val="004F027F"/>
    <w:rsid w:val="004F0879"/>
    <w:rsid w:val="004F12AF"/>
    <w:rsid w:val="004F291B"/>
    <w:rsid w:val="004F2CC5"/>
    <w:rsid w:val="004F2F29"/>
    <w:rsid w:val="004F2F48"/>
    <w:rsid w:val="004F396D"/>
    <w:rsid w:val="004F3A95"/>
    <w:rsid w:val="004F3F12"/>
    <w:rsid w:val="004F4160"/>
    <w:rsid w:val="004F44B2"/>
    <w:rsid w:val="004F4628"/>
    <w:rsid w:val="004F58A3"/>
    <w:rsid w:val="004F5DB2"/>
    <w:rsid w:val="004F65ED"/>
    <w:rsid w:val="004F6697"/>
    <w:rsid w:val="004F675C"/>
    <w:rsid w:val="004F6CB1"/>
    <w:rsid w:val="004F6CE6"/>
    <w:rsid w:val="004F6FB6"/>
    <w:rsid w:val="004F7CEB"/>
    <w:rsid w:val="004F7E9F"/>
    <w:rsid w:val="005000F2"/>
    <w:rsid w:val="00500817"/>
    <w:rsid w:val="005013A7"/>
    <w:rsid w:val="00501554"/>
    <w:rsid w:val="00501882"/>
    <w:rsid w:val="005023F5"/>
    <w:rsid w:val="00502682"/>
    <w:rsid w:val="00503174"/>
    <w:rsid w:val="005033D5"/>
    <w:rsid w:val="00503C4E"/>
    <w:rsid w:val="0050420F"/>
    <w:rsid w:val="0050468A"/>
    <w:rsid w:val="0050472A"/>
    <w:rsid w:val="00504B9A"/>
    <w:rsid w:val="00504DCE"/>
    <w:rsid w:val="00504FAB"/>
    <w:rsid w:val="00505988"/>
    <w:rsid w:val="00505E77"/>
    <w:rsid w:val="00506481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0FB5"/>
    <w:rsid w:val="0051133C"/>
    <w:rsid w:val="005121B5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4"/>
    <w:rsid w:val="005159DD"/>
    <w:rsid w:val="00515A28"/>
    <w:rsid w:val="00515D59"/>
    <w:rsid w:val="00515FB2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66CF"/>
    <w:rsid w:val="00526CDB"/>
    <w:rsid w:val="00526DD6"/>
    <w:rsid w:val="005271BF"/>
    <w:rsid w:val="005271D2"/>
    <w:rsid w:val="005273FE"/>
    <w:rsid w:val="005277B6"/>
    <w:rsid w:val="00527D06"/>
    <w:rsid w:val="0053023C"/>
    <w:rsid w:val="0053037E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37F2"/>
    <w:rsid w:val="005346E7"/>
    <w:rsid w:val="005347A5"/>
    <w:rsid w:val="00535534"/>
    <w:rsid w:val="005355C0"/>
    <w:rsid w:val="005356A1"/>
    <w:rsid w:val="00536018"/>
    <w:rsid w:val="005372A8"/>
    <w:rsid w:val="00540354"/>
    <w:rsid w:val="0054061C"/>
    <w:rsid w:val="00540E02"/>
    <w:rsid w:val="00541691"/>
    <w:rsid w:val="00542431"/>
    <w:rsid w:val="0054253D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3C6"/>
    <w:rsid w:val="00545848"/>
    <w:rsid w:val="00545C0A"/>
    <w:rsid w:val="00545C22"/>
    <w:rsid w:val="00545EFE"/>
    <w:rsid w:val="0054657A"/>
    <w:rsid w:val="005468D7"/>
    <w:rsid w:val="00546F9A"/>
    <w:rsid w:val="005471FD"/>
    <w:rsid w:val="0054781C"/>
    <w:rsid w:val="00550BC8"/>
    <w:rsid w:val="005519A3"/>
    <w:rsid w:val="00551A12"/>
    <w:rsid w:val="00551E26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2AD"/>
    <w:rsid w:val="00556EA9"/>
    <w:rsid w:val="00557096"/>
    <w:rsid w:val="00557405"/>
    <w:rsid w:val="005576C7"/>
    <w:rsid w:val="005605A4"/>
    <w:rsid w:val="0056071C"/>
    <w:rsid w:val="00560C55"/>
    <w:rsid w:val="00560EAD"/>
    <w:rsid w:val="00560F9F"/>
    <w:rsid w:val="005615C2"/>
    <w:rsid w:val="00561744"/>
    <w:rsid w:val="005619DD"/>
    <w:rsid w:val="00561AE8"/>
    <w:rsid w:val="00561D3D"/>
    <w:rsid w:val="00562BB9"/>
    <w:rsid w:val="00562FA5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6BC"/>
    <w:rsid w:val="00567B89"/>
    <w:rsid w:val="00567BC5"/>
    <w:rsid w:val="00567F4D"/>
    <w:rsid w:val="00567FE0"/>
    <w:rsid w:val="005700C5"/>
    <w:rsid w:val="00570304"/>
    <w:rsid w:val="00570C14"/>
    <w:rsid w:val="00570F81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106"/>
    <w:rsid w:val="00575A34"/>
    <w:rsid w:val="00575AF6"/>
    <w:rsid w:val="0057666F"/>
    <w:rsid w:val="00576C81"/>
    <w:rsid w:val="00576E75"/>
    <w:rsid w:val="00576F82"/>
    <w:rsid w:val="00577B6C"/>
    <w:rsid w:val="005804B5"/>
    <w:rsid w:val="005808FB"/>
    <w:rsid w:val="0058096E"/>
    <w:rsid w:val="00580982"/>
    <w:rsid w:val="00580CA9"/>
    <w:rsid w:val="005811C4"/>
    <w:rsid w:val="00581316"/>
    <w:rsid w:val="00581337"/>
    <w:rsid w:val="005814BA"/>
    <w:rsid w:val="00581569"/>
    <w:rsid w:val="005816CE"/>
    <w:rsid w:val="00581836"/>
    <w:rsid w:val="00581CF5"/>
    <w:rsid w:val="00582667"/>
    <w:rsid w:val="00582C43"/>
    <w:rsid w:val="005833AE"/>
    <w:rsid w:val="00583C02"/>
    <w:rsid w:val="00583C19"/>
    <w:rsid w:val="00583EA3"/>
    <w:rsid w:val="00583F42"/>
    <w:rsid w:val="005841DE"/>
    <w:rsid w:val="00584532"/>
    <w:rsid w:val="005855D6"/>
    <w:rsid w:val="00585756"/>
    <w:rsid w:val="00585B8E"/>
    <w:rsid w:val="00585D1B"/>
    <w:rsid w:val="00586D63"/>
    <w:rsid w:val="0058722B"/>
    <w:rsid w:val="00587352"/>
    <w:rsid w:val="00587579"/>
    <w:rsid w:val="005879AE"/>
    <w:rsid w:val="00587F0C"/>
    <w:rsid w:val="005904CE"/>
    <w:rsid w:val="005913B3"/>
    <w:rsid w:val="0059171C"/>
    <w:rsid w:val="00591B7D"/>
    <w:rsid w:val="00591EEE"/>
    <w:rsid w:val="0059278E"/>
    <w:rsid w:val="00592AB6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D52"/>
    <w:rsid w:val="005A6AF7"/>
    <w:rsid w:val="005A7D61"/>
    <w:rsid w:val="005B0190"/>
    <w:rsid w:val="005B0B66"/>
    <w:rsid w:val="005B0F8F"/>
    <w:rsid w:val="005B13CE"/>
    <w:rsid w:val="005B1526"/>
    <w:rsid w:val="005B1C82"/>
    <w:rsid w:val="005B2814"/>
    <w:rsid w:val="005B2B56"/>
    <w:rsid w:val="005B3468"/>
    <w:rsid w:val="005B3525"/>
    <w:rsid w:val="005B4296"/>
    <w:rsid w:val="005B47D2"/>
    <w:rsid w:val="005B4AAC"/>
    <w:rsid w:val="005B51E6"/>
    <w:rsid w:val="005B5B86"/>
    <w:rsid w:val="005B5D45"/>
    <w:rsid w:val="005B640D"/>
    <w:rsid w:val="005B71AD"/>
    <w:rsid w:val="005B77F4"/>
    <w:rsid w:val="005B7902"/>
    <w:rsid w:val="005C029A"/>
    <w:rsid w:val="005C075E"/>
    <w:rsid w:val="005C1577"/>
    <w:rsid w:val="005C166B"/>
    <w:rsid w:val="005C1A19"/>
    <w:rsid w:val="005C1C1C"/>
    <w:rsid w:val="005C2E08"/>
    <w:rsid w:val="005C30E9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6E6B"/>
    <w:rsid w:val="005C73A8"/>
    <w:rsid w:val="005C7693"/>
    <w:rsid w:val="005C7833"/>
    <w:rsid w:val="005C7900"/>
    <w:rsid w:val="005C7907"/>
    <w:rsid w:val="005C79ED"/>
    <w:rsid w:val="005C7EE0"/>
    <w:rsid w:val="005D004E"/>
    <w:rsid w:val="005D0698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3E0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6F8C"/>
    <w:rsid w:val="005D7446"/>
    <w:rsid w:val="005D76AD"/>
    <w:rsid w:val="005D77A9"/>
    <w:rsid w:val="005D7ABC"/>
    <w:rsid w:val="005E00B5"/>
    <w:rsid w:val="005E07BF"/>
    <w:rsid w:val="005E0C74"/>
    <w:rsid w:val="005E1287"/>
    <w:rsid w:val="005E1846"/>
    <w:rsid w:val="005E1E4B"/>
    <w:rsid w:val="005E2EE9"/>
    <w:rsid w:val="005E375E"/>
    <w:rsid w:val="005E3D9D"/>
    <w:rsid w:val="005E4029"/>
    <w:rsid w:val="005E464A"/>
    <w:rsid w:val="005E4714"/>
    <w:rsid w:val="005E4745"/>
    <w:rsid w:val="005E487F"/>
    <w:rsid w:val="005E4A11"/>
    <w:rsid w:val="005E50FD"/>
    <w:rsid w:val="005E5FAE"/>
    <w:rsid w:val="005E602A"/>
    <w:rsid w:val="005E6913"/>
    <w:rsid w:val="005E6C0C"/>
    <w:rsid w:val="005E6F6F"/>
    <w:rsid w:val="005E705D"/>
    <w:rsid w:val="005E71A7"/>
    <w:rsid w:val="005E7E01"/>
    <w:rsid w:val="005F0E9D"/>
    <w:rsid w:val="005F1A5C"/>
    <w:rsid w:val="005F1AE8"/>
    <w:rsid w:val="005F235D"/>
    <w:rsid w:val="005F25C9"/>
    <w:rsid w:val="005F3561"/>
    <w:rsid w:val="005F36D3"/>
    <w:rsid w:val="005F4AC4"/>
    <w:rsid w:val="005F4F66"/>
    <w:rsid w:val="005F51D0"/>
    <w:rsid w:val="005F5AEE"/>
    <w:rsid w:val="005F5BB8"/>
    <w:rsid w:val="005F6768"/>
    <w:rsid w:val="005F6A95"/>
    <w:rsid w:val="005F7217"/>
    <w:rsid w:val="005F7363"/>
    <w:rsid w:val="006002A5"/>
    <w:rsid w:val="006004F5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6C0"/>
    <w:rsid w:val="0060774F"/>
    <w:rsid w:val="0060794E"/>
    <w:rsid w:val="00610404"/>
    <w:rsid w:val="00610472"/>
    <w:rsid w:val="00610CEC"/>
    <w:rsid w:val="00610D61"/>
    <w:rsid w:val="00611105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DBE"/>
    <w:rsid w:val="00614F95"/>
    <w:rsid w:val="00614FD2"/>
    <w:rsid w:val="00615247"/>
    <w:rsid w:val="0061532A"/>
    <w:rsid w:val="006155BC"/>
    <w:rsid w:val="00615645"/>
    <w:rsid w:val="006159FF"/>
    <w:rsid w:val="0061621A"/>
    <w:rsid w:val="00616BFF"/>
    <w:rsid w:val="00616C91"/>
    <w:rsid w:val="00616CD7"/>
    <w:rsid w:val="00616D25"/>
    <w:rsid w:val="00616FC7"/>
    <w:rsid w:val="0061711B"/>
    <w:rsid w:val="00617523"/>
    <w:rsid w:val="00617809"/>
    <w:rsid w:val="00617DDF"/>
    <w:rsid w:val="00620141"/>
    <w:rsid w:val="00620600"/>
    <w:rsid w:val="00620D73"/>
    <w:rsid w:val="00621709"/>
    <w:rsid w:val="00621888"/>
    <w:rsid w:val="00621DC4"/>
    <w:rsid w:val="00622A6D"/>
    <w:rsid w:val="00622D19"/>
    <w:rsid w:val="00624047"/>
    <w:rsid w:val="006247C1"/>
    <w:rsid w:val="00624CD6"/>
    <w:rsid w:val="00624D64"/>
    <w:rsid w:val="006252C0"/>
    <w:rsid w:val="00625D9F"/>
    <w:rsid w:val="00626174"/>
    <w:rsid w:val="00626D55"/>
    <w:rsid w:val="006275D8"/>
    <w:rsid w:val="006300B9"/>
    <w:rsid w:val="00630700"/>
    <w:rsid w:val="00630AA5"/>
    <w:rsid w:val="00631EEF"/>
    <w:rsid w:val="0063204E"/>
    <w:rsid w:val="00632134"/>
    <w:rsid w:val="0063213A"/>
    <w:rsid w:val="00632679"/>
    <w:rsid w:val="00633651"/>
    <w:rsid w:val="00633A36"/>
    <w:rsid w:val="00633B97"/>
    <w:rsid w:val="00633C2B"/>
    <w:rsid w:val="00633F74"/>
    <w:rsid w:val="0063478B"/>
    <w:rsid w:val="00634881"/>
    <w:rsid w:val="006368F3"/>
    <w:rsid w:val="00636ED3"/>
    <w:rsid w:val="00636F26"/>
    <w:rsid w:val="006378ED"/>
    <w:rsid w:val="00637C99"/>
    <w:rsid w:val="0064048C"/>
    <w:rsid w:val="00640EA3"/>
    <w:rsid w:val="00641258"/>
    <w:rsid w:val="006413A8"/>
    <w:rsid w:val="0064145B"/>
    <w:rsid w:val="00641BCA"/>
    <w:rsid w:val="00642389"/>
    <w:rsid w:val="006423A2"/>
    <w:rsid w:val="0064267D"/>
    <w:rsid w:val="006431D7"/>
    <w:rsid w:val="006434A3"/>
    <w:rsid w:val="00643C5D"/>
    <w:rsid w:val="00644477"/>
    <w:rsid w:val="00644675"/>
    <w:rsid w:val="00644B92"/>
    <w:rsid w:val="00645B1A"/>
    <w:rsid w:val="00645C0C"/>
    <w:rsid w:val="0064630F"/>
    <w:rsid w:val="0064645A"/>
    <w:rsid w:val="00646A14"/>
    <w:rsid w:val="00646B6C"/>
    <w:rsid w:val="00646CD5"/>
    <w:rsid w:val="006471A0"/>
    <w:rsid w:val="00647250"/>
    <w:rsid w:val="00647290"/>
    <w:rsid w:val="006472EC"/>
    <w:rsid w:val="006473FD"/>
    <w:rsid w:val="00647C6F"/>
    <w:rsid w:val="00650515"/>
    <w:rsid w:val="00650E4E"/>
    <w:rsid w:val="0065140A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4D8E"/>
    <w:rsid w:val="00655CFB"/>
    <w:rsid w:val="006561FB"/>
    <w:rsid w:val="00656397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031"/>
    <w:rsid w:val="0066647A"/>
    <w:rsid w:val="00666642"/>
    <w:rsid w:val="00666822"/>
    <w:rsid w:val="006671B3"/>
    <w:rsid w:val="0066735E"/>
    <w:rsid w:val="00667DF2"/>
    <w:rsid w:val="00667E11"/>
    <w:rsid w:val="006701BD"/>
    <w:rsid w:val="006710A2"/>
    <w:rsid w:val="00671617"/>
    <w:rsid w:val="00671ABC"/>
    <w:rsid w:val="00671D1B"/>
    <w:rsid w:val="006729B6"/>
    <w:rsid w:val="00672FAB"/>
    <w:rsid w:val="006739BA"/>
    <w:rsid w:val="00674A9E"/>
    <w:rsid w:val="00675092"/>
    <w:rsid w:val="006755CD"/>
    <w:rsid w:val="006757E1"/>
    <w:rsid w:val="006759AD"/>
    <w:rsid w:val="0067603A"/>
    <w:rsid w:val="00676A7B"/>
    <w:rsid w:val="00676F9D"/>
    <w:rsid w:val="006773BD"/>
    <w:rsid w:val="00677703"/>
    <w:rsid w:val="00677C25"/>
    <w:rsid w:val="00677F8A"/>
    <w:rsid w:val="006803C9"/>
    <w:rsid w:val="00680601"/>
    <w:rsid w:val="0068065F"/>
    <w:rsid w:val="00680879"/>
    <w:rsid w:val="00681754"/>
    <w:rsid w:val="00681786"/>
    <w:rsid w:val="00681839"/>
    <w:rsid w:val="006823AE"/>
    <w:rsid w:val="00682EEA"/>
    <w:rsid w:val="00683CEB"/>
    <w:rsid w:val="006843CA"/>
    <w:rsid w:val="0068586B"/>
    <w:rsid w:val="00685E5D"/>
    <w:rsid w:val="006863F0"/>
    <w:rsid w:val="00686A44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34AF"/>
    <w:rsid w:val="00693A41"/>
    <w:rsid w:val="00694375"/>
    <w:rsid w:val="00694908"/>
    <w:rsid w:val="006955ED"/>
    <w:rsid w:val="00695818"/>
    <w:rsid w:val="006959EF"/>
    <w:rsid w:val="00696C55"/>
    <w:rsid w:val="006973EF"/>
    <w:rsid w:val="00697D4F"/>
    <w:rsid w:val="00697F11"/>
    <w:rsid w:val="006A059D"/>
    <w:rsid w:val="006A05E3"/>
    <w:rsid w:val="006A0CAE"/>
    <w:rsid w:val="006A0EF3"/>
    <w:rsid w:val="006A102B"/>
    <w:rsid w:val="006A1274"/>
    <w:rsid w:val="006A1986"/>
    <w:rsid w:val="006A19C2"/>
    <w:rsid w:val="006A3391"/>
    <w:rsid w:val="006A42F1"/>
    <w:rsid w:val="006A554E"/>
    <w:rsid w:val="006A5C9C"/>
    <w:rsid w:val="006A64E6"/>
    <w:rsid w:val="006A691B"/>
    <w:rsid w:val="006A76AB"/>
    <w:rsid w:val="006A7D6C"/>
    <w:rsid w:val="006B0CBE"/>
    <w:rsid w:val="006B1249"/>
    <w:rsid w:val="006B1493"/>
    <w:rsid w:val="006B2882"/>
    <w:rsid w:val="006B3238"/>
    <w:rsid w:val="006B36E6"/>
    <w:rsid w:val="006B386C"/>
    <w:rsid w:val="006B38B9"/>
    <w:rsid w:val="006B3B0E"/>
    <w:rsid w:val="006B3E78"/>
    <w:rsid w:val="006B4191"/>
    <w:rsid w:val="006B41AB"/>
    <w:rsid w:val="006B4595"/>
    <w:rsid w:val="006B47B1"/>
    <w:rsid w:val="006B4BC3"/>
    <w:rsid w:val="006B51C6"/>
    <w:rsid w:val="006B5B31"/>
    <w:rsid w:val="006B649B"/>
    <w:rsid w:val="006B6C78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B38"/>
    <w:rsid w:val="006C5C55"/>
    <w:rsid w:val="006C5F3F"/>
    <w:rsid w:val="006C6806"/>
    <w:rsid w:val="006C6D91"/>
    <w:rsid w:val="006C7BF6"/>
    <w:rsid w:val="006D018A"/>
    <w:rsid w:val="006D02E1"/>
    <w:rsid w:val="006D051B"/>
    <w:rsid w:val="006D08AF"/>
    <w:rsid w:val="006D0F7E"/>
    <w:rsid w:val="006D16A5"/>
    <w:rsid w:val="006D1CCF"/>
    <w:rsid w:val="006D1DF6"/>
    <w:rsid w:val="006D2049"/>
    <w:rsid w:val="006D240F"/>
    <w:rsid w:val="006D263B"/>
    <w:rsid w:val="006D279F"/>
    <w:rsid w:val="006D2A5B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7A4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BD9"/>
    <w:rsid w:val="006E102E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B46"/>
    <w:rsid w:val="006E4E68"/>
    <w:rsid w:val="006E596C"/>
    <w:rsid w:val="006E5D44"/>
    <w:rsid w:val="006E65ED"/>
    <w:rsid w:val="006E6C69"/>
    <w:rsid w:val="006E6DED"/>
    <w:rsid w:val="006E7445"/>
    <w:rsid w:val="006E7545"/>
    <w:rsid w:val="006E7D66"/>
    <w:rsid w:val="006F050E"/>
    <w:rsid w:val="006F0693"/>
    <w:rsid w:val="006F11D8"/>
    <w:rsid w:val="006F16CF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6F7E8F"/>
    <w:rsid w:val="0070003B"/>
    <w:rsid w:val="00700048"/>
    <w:rsid w:val="00701C9A"/>
    <w:rsid w:val="00701E1B"/>
    <w:rsid w:val="00702189"/>
    <w:rsid w:val="007024BD"/>
    <w:rsid w:val="00702DA1"/>
    <w:rsid w:val="00703707"/>
    <w:rsid w:val="007038EB"/>
    <w:rsid w:val="0070450B"/>
    <w:rsid w:val="007047F4"/>
    <w:rsid w:val="00705279"/>
    <w:rsid w:val="007054B2"/>
    <w:rsid w:val="00705759"/>
    <w:rsid w:val="00705828"/>
    <w:rsid w:val="00705B9A"/>
    <w:rsid w:val="00705C19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3245"/>
    <w:rsid w:val="0071409D"/>
    <w:rsid w:val="00714545"/>
    <w:rsid w:val="007149D0"/>
    <w:rsid w:val="00715410"/>
    <w:rsid w:val="007156E4"/>
    <w:rsid w:val="00715703"/>
    <w:rsid w:val="00715B44"/>
    <w:rsid w:val="00715C53"/>
    <w:rsid w:val="0071649C"/>
    <w:rsid w:val="007165EB"/>
    <w:rsid w:val="007173A7"/>
    <w:rsid w:val="007178E1"/>
    <w:rsid w:val="00717BED"/>
    <w:rsid w:val="0072013E"/>
    <w:rsid w:val="007202CB"/>
    <w:rsid w:val="0072045F"/>
    <w:rsid w:val="007208F2"/>
    <w:rsid w:val="00720932"/>
    <w:rsid w:val="00720B13"/>
    <w:rsid w:val="00720E03"/>
    <w:rsid w:val="00721538"/>
    <w:rsid w:val="0072187C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A58"/>
    <w:rsid w:val="00725FA0"/>
    <w:rsid w:val="0072629C"/>
    <w:rsid w:val="007262B7"/>
    <w:rsid w:val="0072634A"/>
    <w:rsid w:val="007263A2"/>
    <w:rsid w:val="00726615"/>
    <w:rsid w:val="00726DD2"/>
    <w:rsid w:val="00726F1C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12F3"/>
    <w:rsid w:val="007315F7"/>
    <w:rsid w:val="00731CE9"/>
    <w:rsid w:val="00732265"/>
    <w:rsid w:val="00732684"/>
    <w:rsid w:val="00732A4B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86D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385E"/>
    <w:rsid w:val="00744A47"/>
    <w:rsid w:val="00745187"/>
    <w:rsid w:val="00745C41"/>
    <w:rsid w:val="00745D26"/>
    <w:rsid w:val="0074662F"/>
    <w:rsid w:val="00746CD2"/>
    <w:rsid w:val="00747519"/>
    <w:rsid w:val="00747B01"/>
    <w:rsid w:val="00750822"/>
    <w:rsid w:val="0075116B"/>
    <w:rsid w:val="00751742"/>
    <w:rsid w:val="00752A22"/>
    <w:rsid w:val="00752AB8"/>
    <w:rsid w:val="00753A21"/>
    <w:rsid w:val="00753EDC"/>
    <w:rsid w:val="007543D8"/>
    <w:rsid w:val="0075465A"/>
    <w:rsid w:val="0075486F"/>
    <w:rsid w:val="00755654"/>
    <w:rsid w:val="00755765"/>
    <w:rsid w:val="00755DFA"/>
    <w:rsid w:val="00757314"/>
    <w:rsid w:val="00757846"/>
    <w:rsid w:val="0076055E"/>
    <w:rsid w:val="007606DD"/>
    <w:rsid w:val="007608A5"/>
    <w:rsid w:val="00760BFF"/>
    <w:rsid w:val="00760D4A"/>
    <w:rsid w:val="007611B3"/>
    <w:rsid w:val="007616AC"/>
    <w:rsid w:val="00761B1A"/>
    <w:rsid w:val="00761E0A"/>
    <w:rsid w:val="00762308"/>
    <w:rsid w:val="00762A05"/>
    <w:rsid w:val="00762B1E"/>
    <w:rsid w:val="00763455"/>
    <w:rsid w:val="007634F5"/>
    <w:rsid w:val="00763612"/>
    <w:rsid w:val="007638DF"/>
    <w:rsid w:val="007641FA"/>
    <w:rsid w:val="00764244"/>
    <w:rsid w:val="00764446"/>
    <w:rsid w:val="0076488C"/>
    <w:rsid w:val="0076508D"/>
    <w:rsid w:val="00765DA6"/>
    <w:rsid w:val="00766478"/>
    <w:rsid w:val="00766C68"/>
    <w:rsid w:val="00766D95"/>
    <w:rsid w:val="00767289"/>
    <w:rsid w:val="007678ED"/>
    <w:rsid w:val="00767A5D"/>
    <w:rsid w:val="00767E28"/>
    <w:rsid w:val="00770660"/>
    <w:rsid w:val="00770FE1"/>
    <w:rsid w:val="0077100D"/>
    <w:rsid w:val="00771356"/>
    <w:rsid w:val="007713F7"/>
    <w:rsid w:val="00771986"/>
    <w:rsid w:val="00771B72"/>
    <w:rsid w:val="0077290B"/>
    <w:rsid w:val="00773133"/>
    <w:rsid w:val="00773487"/>
    <w:rsid w:val="007739E5"/>
    <w:rsid w:val="00773ADC"/>
    <w:rsid w:val="00773BD7"/>
    <w:rsid w:val="00773C22"/>
    <w:rsid w:val="00773E51"/>
    <w:rsid w:val="00774464"/>
    <w:rsid w:val="00775408"/>
    <w:rsid w:val="007755A1"/>
    <w:rsid w:val="007755BD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242"/>
    <w:rsid w:val="00782741"/>
    <w:rsid w:val="00783164"/>
    <w:rsid w:val="007838A1"/>
    <w:rsid w:val="007838A5"/>
    <w:rsid w:val="00783E10"/>
    <w:rsid w:val="00783E95"/>
    <w:rsid w:val="007847DC"/>
    <w:rsid w:val="007852C7"/>
    <w:rsid w:val="00785A5D"/>
    <w:rsid w:val="00785D99"/>
    <w:rsid w:val="00785E77"/>
    <w:rsid w:val="00785EF1"/>
    <w:rsid w:val="0078604A"/>
    <w:rsid w:val="007861A9"/>
    <w:rsid w:val="007862F4"/>
    <w:rsid w:val="007863B1"/>
    <w:rsid w:val="00786704"/>
    <w:rsid w:val="00786EF5"/>
    <w:rsid w:val="007871A7"/>
    <w:rsid w:val="00787588"/>
    <w:rsid w:val="00787B4A"/>
    <w:rsid w:val="00790186"/>
    <w:rsid w:val="00790870"/>
    <w:rsid w:val="00790917"/>
    <w:rsid w:val="00790A70"/>
    <w:rsid w:val="00791287"/>
    <w:rsid w:val="00791E4D"/>
    <w:rsid w:val="00792D23"/>
    <w:rsid w:val="007931BC"/>
    <w:rsid w:val="00793C44"/>
    <w:rsid w:val="00794AA3"/>
    <w:rsid w:val="00794AE1"/>
    <w:rsid w:val="00794DB4"/>
    <w:rsid w:val="00794F43"/>
    <w:rsid w:val="007951E8"/>
    <w:rsid w:val="00795B1A"/>
    <w:rsid w:val="00795DE2"/>
    <w:rsid w:val="00796633"/>
    <w:rsid w:val="00796820"/>
    <w:rsid w:val="00796CA4"/>
    <w:rsid w:val="00796E09"/>
    <w:rsid w:val="00797229"/>
    <w:rsid w:val="00797575"/>
    <w:rsid w:val="0079791C"/>
    <w:rsid w:val="00797DE1"/>
    <w:rsid w:val="007A03A9"/>
    <w:rsid w:val="007A0B9E"/>
    <w:rsid w:val="007A0D88"/>
    <w:rsid w:val="007A0E47"/>
    <w:rsid w:val="007A1124"/>
    <w:rsid w:val="007A11D0"/>
    <w:rsid w:val="007A11F1"/>
    <w:rsid w:val="007A1C2B"/>
    <w:rsid w:val="007A231E"/>
    <w:rsid w:val="007A2B0B"/>
    <w:rsid w:val="007A3004"/>
    <w:rsid w:val="007A319B"/>
    <w:rsid w:val="007A36FA"/>
    <w:rsid w:val="007A3EA1"/>
    <w:rsid w:val="007A4241"/>
    <w:rsid w:val="007A42E2"/>
    <w:rsid w:val="007A479E"/>
    <w:rsid w:val="007A48AF"/>
    <w:rsid w:val="007A4D0E"/>
    <w:rsid w:val="007A503B"/>
    <w:rsid w:val="007A630E"/>
    <w:rsid w:val="007A644B"/>
    <w:rsid w:val="007A647D"/>
    <w:rsid w:val="007A68D1"/>
    <w:rsid w:val="007A6B5D"/>
    <w:rsid w:val="007A71E3"/>
    <w:rsid w:val="007A7484"/>
    <w:rsid w:val="007A7645"/>
    <w:rsid w:val="007B01DA"/>
    <w:rsid w:val="007B03DD"/>
    <w:rsid w:val="007B071E"/>
    <w:rsid w:val="007B0855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3D"/>
    <w:rsid w:val="007B3969"/>
    <w:rsid w:val="007B47B6"/>
    <w:rsid w:val="007B5658"/>
    <w:rsid w:val="007B58DC"/>
    <w:rsid w:val="007B5F0E"/>
    <w:rsid w:val="007B6624"/>
    <w:rsid w:val="007B67E9"/>
    <w:rsid w:val="007B6C2D"/>
    <w:rsid w:val="007B702E"/>
    <w:rsid w:val="007B703F"/>
    <w:rsid w:val="007B7187"/>
    <w:rsid w:val="007B71E9"/>
    <w:rsid w:val="007B74EE"/>
    <w:rsid w:val="007B7B21"/>
    <w:rsid w:val="007B7BF4"/>
    <w:rsid w:val="007C0189"/>
    <w:rsid w:val="007C07AF"/>
    <w:rsid w:val="007C07B7"/>
    <w:rsid w:val="007C0808"/>
    <w:rsid w:val="007C0A7D"/>
    <w:rsid w:val="007C0EFB"/>
    <w:rsid w:val="007C1747"/>
    <w:rsid w:val="007C185B"/>
    <w:rsid w:val="007C18A6"/>
    <w:rsid w:val="007C1CD7"/>
    <w:rsid w:val="007C1DFB"/>
    <w:rsid w:val="007C1EB2"/>
    <w:rsid w:val="007C2061"/>
    <w:rsid w:val="007C2248"/>
    <w:rsid w:val="007C2AD7"/>
    <w:rsid w:val="007C3036"/>
    <w:rsid w:val="007C3B18"/>
    <w:rsid w:val="007C484A"/>
    <w:rsid w:val="007C5645"/>
    <w:rsid w:val="007C5949"/>
    <w:rsid w:val="007C5A51"/>
    <w:rsid w:val="007C62CC"/>
    <w:rsid w:val="007C6730"/>
    <w:rsid w:val="007C75D7"/>
    <w:rsid w:val="007C7CA5"/>
    <w:rsid w:val="007D08D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7D9"/>
    <w:rsid w:val="007D58E4"/>
    <w:rsid w:val="007D5F73"/>
    <w:rsid w:val="007E0011"/>
    <w:rsid w:val="007E00BA"/>
    <w:rsid w:val="007E014F"/>
    <w:rsid w:val="007E088D"/>
    <w:rsid w:val="007E0B2E"/>
    <w:rsid w:val="007E10F4"/>
    <w:rsid w:val="007E1285"/>
    <w:rsid w:val="007E1B63"/>
    <w:rsid w:val="007E2471"/>
    <w:rsid w:val="007E2482"/>
    <w:rsid w:val="007E25ED"/>
    <w:rsid w:val="007E2725"/>
    <w:rsid w:val="007E2F75"/>
    <w:rsid w:val="007E311E"/>
    <w:rsid w:val="007E332F"/>
    <w:rsid w:val="007E3CC4"/>
    <w:rsid w:val="007E481B"/>
    <w:rsid w:val="007E4D08"/>
    <w:rsid w:val="007E4E40"/>
    <w:rsid w:val="007E4F18"/>
    <w:rsid w:val="007E5233"/>
    <w:rsid w:val="007E5269"/>
    <w:rsid w:val="007E5864"/>
    <w:rsid w:val="007E5982"/>
    <w:rsid w:val="007E5FEF"/>
    <w:rsid w:val="007E6194"/>
    <w:rsid w:val="007E6626"/>
    <w:rsid w:val="007E6690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635"/>
    <w:rsid w:val="007F2B1C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2FC6"/>
    <w:rsid w:val="00803505"/>
    <w:rsid w:val="008036AB"/>
    <w:rsid w:val="00803727"/>
    <w:rsid w:val="008038D9"/>
    <w:rsid w:val="00804518"/>
    <w:rsid w:val="00804812"/>
    <w:rsid w:val="0080551E"/>
    <w:rsid w:val="00805788"/>
    <w:rsid w:val="008059BC"/>
    <w:rsid w:val="00805A20"/>
    <w:rsid w:val="00805E13"/>
    <w:rsid w:val="00806A5B"/>
    <w:rsid w:val="00807701"/>
    <w:rsid w:val="008102D2"/>
    <w:rsid w:val="00810477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6213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B96"/>
    <w:rsid w:val="00821D59"/>
    <w:rsid w:val="00822035"/>
    <w:rsid w:val="0082228D"/>
    <w:rsid w:val="00822858"/>
    <w:rsid w:val="00822F28"/>
    <w:rsid w:val="008249CE"/>
    <w:rsid w:val="00824A39"/>
    <w:rsid w:val="00824B16"/>
    <w:rsid w:val="00824D73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5A8B"/>
    <w:rsid w:val="00836078"/>
    <w:rsid w:val="008364AF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CC"/>
    <w:rsid w:val="008401DB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1C7"/>
    <w:rsid w:val="008442AF"/>
    <w:rsid w:val="0084455F"/>
    <w:rsid w:val="00844628"/>
    <w:rsid w:val="00844D35"/>
    <w:rsid w:val="00845754"/>
    <w:rsid w:val="00845B64"/>
    <w:rsid w:val="008465CA"/>
    <w:rsid w:val="008467B5"/>
    <w:rsid w:val="00847510"/>
    <w:rsid w:val="0084761C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315E"/>
    <w:rsid w:val="00853A4E"/>
    <w:rsid w:val="00853F65"/>
    <w:rsid w:val="00853FEB"/>
    <w:rsid w:val="00854A86"/>
    <w:rsid w:val="00854BE9"/>
    <w:rsid w:val="00855140"/>
    <w:rsid w:val="00855F19"/>
    <w:rsid w:val="008563CE"/>
    <w:rsid w:val="00856AD1"/>
    <w:rsid w:val="00856B76"/>
    <w:rsid w:val="0085701F"/>
    <w:rsid w:val="008604E3"/>
    <w:rsid w:val="00860751"/>
    <w:rsid w:val="00861AFD"/>
    <w:rsid w:val="00861B2E"/>
    <w:rsid w:val="00861BC6"/>
    <w:rsid w:val="0086206F"/>
    <w:rsid w:val="00862556"/>
    <w:rsid w:val="00862843"/>
    <w:rsid w:val="00862F2E"/>
    <w:rsid w:val="0086360B"/>
    <w:rsid w:val="00863C77"/>
    <w:rsid w:val="0086451F"/>
    <w:rsid w:val="00864D16"/>
    <w:rsid w:val="008657ED"/>
    <w:rsid w:val="00865848"/>
    <w:rsid w:val="00865FA5"/>
    <w:rsid w:val="008661DC"/>
    <w:rsid w:val="00866361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7A0"/>
    <w:rsid w:val="00871FC0"/>
    <w:rsid w:val="008723CE"/>
    <w:rsid w:val="0087243B"/>
    <w:rsid w:val="00873399"/>
    <w:rsid w:val="00873555"/>
    <w:rsid w:val="00873773"/>
    <w:rsid w:val="00874227"/>
    <w:rsid w:val="008742D4"/>
    <w:rsid w:val="0087477E"/>
    <w:rsid w:val="008754B0"/>
    <w:rsid w:val="008758E6"/>
    <w:rsid w:val="008758F0"/>
    <w:rsid w:val="00875B8C"/>
    <w:rsid w:val="00875BF6"/>
    <w:rsid w:val="008764E6"/>
    <w:rsid w:val="008765E8"/>
    <w:rsid w:val="00876B52"/>
    <w:rsid w:val="00876D2C"/>
    <w:rsid w:val="00876F31"/>
    <w:rsid w:val="00880DE8"/>
    <w:rsid w:val="008814EA"/>
    <w:rsid w:val="00881530"/>
    <w:rsid w:val="00881C47"/>
    <w:rsid w:val="008822BD"/>
    <w:rsid w:val="00882C71"/>
    <w:rsid w:val="00882FD8"/>
    <w:rsid w:val="0088328D"/>
    <w:rsid w:val="00883462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87143"/>
    <w:rsid w:val="00890722"/>
    <w:rsid w:val="00891676"/>
    <w:rsid w:val="00891C44"/>
    <w:rsid w:val="008925D0"/>
    <w:rsid w:val="00892D7D"/>
    <w:rsid w:val="00892F4B"/>
    <w:rsid w:val="00893914"/>
    <w:rsid w:val="00893B47"/>
    <w:rsid w:val="008946AF"/>
    <w:rsid w:val="008946BF"/>
    <w:rsid w:val="00895822"/>
    <w:rsid w:val="00895A4B"/>
    <w:rsid w:val="00895A58"/>
    <w:rsid w:val="00896020"/>
    <w:rsid w:val="00896593"/>
    <w:rsid w:val="00896720"/>
    <w:rsid w:val="00896921"/>
    <w:rsid w:val="00897021"/>
    <w:rsid w:val="00897B3F"/>
    <w:rsid w:val="00897DF2"/>
    <w:rsid w:val="008A0D10"/>
    <w:rsid w:val="008A12AE"/>
    <w:rsid w:val="008A191C"/>
    <w:rsid w:val="008A1C52"/>
    <w:rsid w:val="008A1EB9"/>
    <w:rsid w:val="008A1F5D"/>
    <w:rsid w:val="008A21A8"/>
    <w:rsid w:val="008A324F"/>
    <w:rsid w:val="008A3257"/>
    <w:rsid w:val="008A3DCA"/>
    <w:rsid w:val="008A3FF3"/>
    <w:rsid w:val="008A42A5"/>
    <w:rsid w:val="008A44BC"/>
    <w:rsid w:val="008A4FD2"/>
    <w:rsid w:val="008A4FF4"/>
    <w:rsid w:val="008A5B9D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264A"/>
    <w:rsid w:val="008B2675"/>
    <w:rsid w:val="008B2B18"/>
    <w:rsid w:val="008B30F3"/>
    <w:rsid w:val="008B3177"/>
    <w:rsid w:val="008B32A5"/>
    <w:rsid w:val="008B389C"/>
    <w:rsid w:val="008B3A24"/>
    <w:rsid w:val="008B3D28"/>
    <w:rsid w:val="008B41E4"/>
    <w:rsid w:val="008B469B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2E46"/>
    <w:rsid w:val="008C3263"/>
    <w:rsid w:val="008C334E"/>
    <w:rsid w:val="008C3BB2"/>
    <w:rsid w:val="008C3CCB"/>
    <w:rsid w:val="008C40B6"/>
    <w:rsid w:val="008C4821"/>
    <w:rsid w:val="008C49B4"/>
    <w:rsid w:val="008C5694"/>
    <w:rsid w:val="008C5935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282"/>
    <w:rsid w:val="008D0429"/>
    <w:rsid w:val="008D141F"/>
    <w:rsid w:val="008D14E1"/>
    <w:rsid w:val="008D184B"/>
    <w:rsid w:val="008D1858"/>
    <w:rsid w:val="008D2151"/>
    <w:rsid w:val="008D335D"/>
    <w:rsid w:val="008D3A6F"/>
    <w:rsid w:val="008D3D2F"/>
    <w:rsid w:val="008D47D6"/>
    <w:rsid w:val="008D4863"/>
    <w:rsid w:val="008D4AED"/>
    <w:rsid w:val="008D5290"/>
    <w:rsid w:val="008D55FE"/>
    <w:rsid w:val="008D5E30"/>
    <w:rsid w:val="008D5EE3"/>
    <w:rsid w:val="008D64B3"/>
    <w:rsid w:val="008D6628"/>
    <w:rsid w:val="008D6ADA"/>
    <w:rsid w:val="008D6F7E"/>
    <w:rsid w:val="008D74D8"/>
    <w:rsid w:val="008D7527"/>
    <w:rsid w:val="008D7DA6"/>
    <w:rsid w:val="008E04A2"/>
    <w:rsid w:val="008E05FD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C65"/>
    <w:rsid w:val="008E78A0"/>
    <w:rsid w:val="008F06D0"/>
    <w:rsid w:val="008F0F88"/>
    <w:rsid w:val="008F13E2"/>
    <w:rsid w:val="008F1900"/>
    <w:rsid w:val="008F1C92"/>
    <w:rsid w:val="008F2342"/>
    <w:rsid w:val="008F36F3"/>
    <w:rsid w:val="008F3A42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878"/>
    <w:rsid w:val="00901DF4"/>
    <w:rsid w:val="0090238F"/>
    <w:rsid w:val="009025C4"/>
    <w:rsid w:val="009025EE"/>
    <w:rsid w:val="009026F2"/>
    <w:rsid w:val="00903C6B"/>
    <w:rsid w:val="0090432B"/>
    <w:rsid w:val="0090452A"/>
    <w:rsid w:val="00904B01"/>
    <w:rsid w:val="00904CC1"/>
    <w:rsid w:val="00904D87"/>
    <w:rsid w:val="0090626C"/>
    <w:rsid w:val="009064A4"/>
    <w:rsid w:val="00906709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19B6"/>
    <w:rsid w:val="00912A55"/>
    <w:rsid w:val="00913154"/>
    <w:rsid w:val="00913200"/>
    <w:rsid w:val="00913270"/>
    <w:rsid w:val="00913435"/>
    <w:rsid w:val="009137BC"/>
    <w:rsid w:val="00913A16"/>
    <w:rsid w:val="00913F1D"/>
    <w:rsid w:val="009148D6"/>
    <w:rsid w:val="009149B0"/>
    <w:rsid w:val="0091532F"/>
    <w:rsid w:val="00915A10"/>
    <w:rsid w:val="00915E02"/>
    <w:rsid w:val="0091606D"/>
    <w:rsid w:val="0091608F"/>
    <w:rsid w:val="00916B30"/>
    <w:rsid w:val="00917147"/>
    <w:rsid w:val="0091759E"/>
    <w:rsid w:val="00917BCE"/>
    <w:rsid w:val="00917CE2"/>
    <w:rsid w:val="009201B1"/>
    <w:rsid w:val="009208D1"/>
    <w:rsid w:val="0092098A"/>
    <w:rsid w:val="00920AE1"/>
    <w:rsid w:val="00920EB7"/>
    <w:rsid w:val="00921635"/>
    <w:rsid w:val="00921963"/>
    <w:rsid w:val="00921CFF"/>
    <w:rsid w:val="00921D4E"/>
    <w:rsid w:val="00921F81"/>
    <w:rsid w:val="00921F83"/>
    <w:rsid w:val="009226B6"/>
    <w:rsid w:val="009228E2"/>
    <w:rsid w:val="0092331E"/>
    <w:rsid w:val="00923B76"/>
    <w:rsid w:val="0092485F"/>
    <w:rsid w:val="00924F1A"/>
    <w:rsid w:val="0092507C"/>
    <w:rsid w:val="00925105"/>
    <w:rsid w:val="009252EC"/>
    <w:rsid w:val="00925976"/>
    <w:rsid w:val="00925D85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01F"/>
    <w:rsid w:val="0093354F"/>
    <w:rsid w:val="00933D8D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743"/>
    <w:rsid w:val="0094486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5193"/>
    <w:rsid w:val="009553AA"/>
    <w:rsid w:val="00956569"/>
    <w:rsid w:val="00956F25"/>
    <w:rsid w:val="00957269"/>
    <w:rsid w:val="00957772"/>
    <w:rsid w:val="00957A36"/>
    <w:rsid w:val="00957E6B"/>
    <w:rsid w:val="00961175"/>
    <w:rsid w:val="0096168C"/>
    <w:rsid w:val="00961746"/>
    <w:rsid w:val="00961BF1"/>
    <w:rsid w:val="00961FF1"/>
    <w:rsid w:val="00962248"/>
    <w:rsid w:val="009628E7"/>
    <w:rsid w:val="0096295B"/>
    <w:rsid w:val="009638B6"/>
    <w:rsid w:val="00963A01"/>
    <w:rsid w:val="00963C17"/>
    <w:rsid w:val="009641AD"/>
    <w:rsid w:val="0096489A"/>
    <w:rsid w:val="009649B7"/>
    <w:rsid w:val="00964F4C"/>
    <w:rsid w:val="00965057"/>
    <w:rsid w:val="00965478"/>
    <w:rsid w:val="00965E5C"/>
    <w:rsid w:val="00966405"/>
    <w:rsid w:val="009669F4"/>
    <w:rsid w:val="00966C68"/>
    <w:rsid w:val="0096769E"/>
    <w:rsid w:val="009676C3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1BB"/>
    <w:rsid w:val="00973444"/>
    <w:rsid w:val="00973CF7"/>
    <w:rsid w:val="009740BD"/>
    <w:rsid w:val="0097450E"/>
    <w:rsid w:val="00974651"/>
    <w:rsid w:val="009746F3"/>
    <w:rsid w:val="00975A9A"/>
    <w:rsid w:val="00975AFA"/>
    <w:rsid w:val="00975CF8"/>
    <w:rsid w:val="0097653B"/>
    <w:rsid w:val="009769A7"/>
    <w:rsid w:val="0097704A"/>
    <w:rsid w:val="0097742D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CCA"/>
    <w:rsid w:val="00981D1F"/>
    <w:rsid w:val="0098274D"/>
    <w:rsid w:val="009831A3"/>
    <w:rsid w:val="00983696"/>
    <w:rsid w:val="00983778"/>
    <w:rsid w:val="0098409D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42A6"/>
    <w:rsid w:val="00994E72"/>
    <w:rsid w:val="00995C01"/>
    <w:rsid w:val="0099636D"/>
    <w:rsid w:val="009967AD"/>
    <w:rsid w:val="009970F5"/>
    <w:rsid w:val="00997F6A"/>
    <w:rsid w:val="009A06DF"/>
    <w:rsid w:val="009A06ED"/>
    <w:rsid w:val="009A0C3C"/>
    <w:rsid w:val="009A1233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0C9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60C8"/>
    <w:rsid w:val="009A646A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D6E"/>
    <w:rsid w:val="009B0DC6"/>
    <w:rsid w:val="009B10BA"/>
    <w:rsid w:val="009B14DD"/>
    <w:rsid w:val="009B1E9C"/>
    <w:rsid w:val="009B1F3A"/>
    <w:rsid w:val="009B277A"/>
    <w:rsid w:val="009B2F40"/>
    <w:rsid w:val="009B3570"/>
    <w:rsid w:val="009B3BAE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B7FC5"/>
    <w:rsid w:val="009C01AC"/>
    <w:rsid w:val="009C0419"/>
    <w:rsid w:val="009C0498"/>
    <w:rsid w:val="009C0CBA"/>
    <w:rsid w:val="009C1885"/>
    <w:rsid w:val="009C18CD"/>
    <w:rsid w:val="009C1B97"/>
    <w:rsid w:val="009C1E2E"/>
    <w:rsid w:val="009C2444"/>
    <w:rsid w:val="009C25FC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C6C6B"/>
    <w:rsid w:val="009C7B25"/>
    <w:rsid w:val="009D000F"/>
    <w:rsid w:val="009D021D"/>
    <w:rsid w:val="009D0508"/>
    <w:rsid w:val="009D06FD"/>
    <w:rsid w:val="009D092C"/>
    <w:rsid w:val="009D0DFA"/>
    <w:rsid w:val="009D0EF9"/>
    <w:rsid w:val="009D2AAF"/>
    <w:rsid w:val="009D2AFE"/>
    <w:rsid w:val="009D3D0C"/>
    <w:rsid w:val="009D3DF3"/>
    <w:rsid w:val="009D42A4"/>
    <w:rsid w:val="009D54A7"/>
    <w:rsid w:val="009D5547"/>
    <w:rsid w:val="009D5BF8"/>
    <w:rsid w:val="009D62C6"/>
    <w:rsid w:val="009D6472"/>
    <w:rsid w:val="009D6D9B"/>
    <w:rsid w:val="009D6EDD"/>
    <w:rsid w:val="009D750A"/>
    <w:rsid w:val="009D782E"/>
    <w:rsid w:val="009E0D77"/>
    <w:rsid w:val="009E13F9"/>
    <w:rsid w:val="009E1556"/>
    <w:rsid w:val="009E1DAE"/>
    <w:rsid w:val="009E274B"/>
    <w:rsid w:val="009E291E"/>
    <w:rsid w:val="009E2EC5"/>
    <w:rsid w:val="009E2F51"/>
    <w:rsid w:val="009E308F"/>
    <w:rsid w:val="009E3994"/>
    <w:rsid w:val="009E4029"/>
    <w:rsid w:val="009E40CD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B30"/>
    <w:rsid w:val="009E6C14"/>
    <w:rsid w:val="009E6F76"/>
    <w:rsid w:val="009E78E0"/>
    <w:rsid w:val="009E7DF8"/>
    <w:rsid w:val="009E7E0F"/>
    <w:rsid w:val="009F0005"/>
    <w:rsid w:val="009F0504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E06"/>
    <w:rsid w:val="009F509E"/>
    <w:rsid w:val="009F52F7"/>
    <w:rsid w:val="009F57CB"/>
    <w:rsid w:val="009F6F96"/>
    <w:rsid w:val="009F791D"/>
    <w:rsid w:val="009F7AC2"/>
    <w:rsid w:val="00A0085E"/>
    <w:rsid w:val="00A0088A"/>
    <w:rsid w:val="00A00A61"/>
    <w:rsid w:val="00A00C36"/>
    <w:rsid w:val="00A0212B"/>
    <w:rsid w:val="00A02149"/>
    <w:rsid w:val="00A02A6B"/>
    <w:rsid w:val="00A031A3"/>
    <w:rsid w:val="00A033A9"/>
    <w:rsid w:val="00A03846"/>
    <w:rsid w:val="00A04052"/>
    <w:rsid w:val="00A040CE"/>
    <w:rsid w:val="00A0424C"/>
    <w:rsid w:val="00A04ADD"/>
    <w:rsid w:val="00A04D0E"/>
    <w:rsid w:val="00A05CBA"/>
    <w:rsid w:val="00A065B2"/>
    <w:rsid w:val="00A06EDC"/>
    <w:rsid w:val="00A07103"/>
    <w:rsid w:val="00A07112"/>
    <w:rsid w:val="00A0751E"/>
    <w:rsid w:val="00A07B5A"/>
    <w:rsid w:val="00A07BFB"/>
    <w:rsid w:val="00A07FA0"/>
    <w:rsid w:val="00A1048E"/>
    <w:rsid w:val="00A104BF"/>
    <w:rsid w:val="00A105A9"/>
    <w:rsid w:val="00A105D5"/>
    <w:rsid w:val="00A10F8B"/>
    <w:rsid w:val="00A11101"/>
    <w:rsid w:val="00A111E6"/>
    <w:rsid w:val="00A124A1"/>
    <w:rsid w:val="00A12A5C"/>
    <w:rsid w:val="00A12D4F"/>
    <w:rsid w:val="00A13E70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603"/>
    <w:rsid w:val="00A22947"/>
    <w:rsid w:val="00A22AD4"/>
    <w:rsid w:val="00A22BB4"/>
    <w:rsid w:val="00A23427"/>
    <w:rsid w:val="00A23533"/>
    <w:rsid w:val="00A24024"/>
    <w:rsid w:val="00A248A7"/>
    <w:rsid w:val="00A249BD"/>
    <w:rsid w:val="00A24EDC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48"/>
    <w:rsid w:val="00A33299"/>
    <w:rsid w:val="00A3333D"/>
    <w:rsid w:val="00A336F8"/>
    <w:rsid w:val="00A33E8F"/>
    <w:rsid w:val="00A33F6D"/>
    <w:rsid w:val="00A34910"/>
    <w:rsid w:val="00A34B34"/>
    <w:rsid w:val="00A34C23"/>
    <w:rsid w:val="00A34F0B"/>
    <w:rsid w:val="00A35871"/>
    <w:rsid w:val="00A36713"/>
    <w:rsid w:val="00A37140"/>
    <w:rsid w:val="00A37844"/>
    <w:rsid w:val="00A40593"/>
    <w:rsid w:val="00A406C5"/>
    <w:rsid w:val="00A40FE4"/>
    <w:rsid w:val="00A41327"/>
    <w:rsid w:val="00A415A6"/>
    <w:rsid w:val="00A422F9"/>
    <w:rsid w:val="00A42BA1"/>
    <w:rsid w:val="00A42D3E"/>
    <w:rsid w:val="00A43557"/>
    <w:rsid w:val="00A435FD"/>
    <w:rsid w:val="00A437D7"/>
    <w:rsid w:val="00A44166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10DF"/>
    <w:rsid w:val="00A51108"/>
    <w:rsid w:val="00A52251"/>
    <w:rsid w:val="00A523EC"/>
    <w:rsid w:val="00A52556"/>
    <w:rsid w:val="00A52A93"/>
    <w:rsid w:val="00A52B9E"/>
    <w:rsid w:val="00A52F83"/>
    <w:rsid w:val="00A530E6"/>
    <w:rsid w:val="00A53497"/>
    <w:rsid w:val="00A548D9"/>
    <w:rsid w:val="00A55032"/>
    <w:rsid w:val="00A55C80"/>
    <w:rsid w:val="00A55ECB"/>
    <w:rsid w:val="00A55F8D"/>
    <w:rsid w:val="00A56CBA"/>
    <w:rsid w:val="00A5737D"/>
    <w:rsid w:val="00A57A04"/>
    <w:rsid w:val="00A57E77"/>
    <w:rsid w:val="00A604D5"/>
    <w:rsid w:val="00A614E7"/>
    <w:rsid w:val="00A6168D"/>
    <w:rsid w:val="00A619CB"/>
    <w:rsid w:val="00A61C3C"/>
    <w:rsid w:val="00A61DDD"/>
    <w:rsid w:val="00A622BF"/>
    <w:rsid w:val="00A62959"/>
    <w:rsid w:val="00A63118"/>
    <w:rsid w:val="00A63295"/>
    <w:rsid w:val="00A63B38"/>
    <w:rsid w:val="00A63D80"/>
    <w:rsid w:val="00A63F61"/>
    <w:rsid w:val="00A63F7D"/>
    <w:rsid w:val="00A640C4"/>
    <w:rsid w:val="00A64345"/>
    <w:rsid w:val="00A64ADC"/>
    <w:rsid w:val="00A65040"/>
    <w:rsid w:val="00A6693D"/>
    <w:rsid w:val="00A66B60"/>
    <w:rsid w:val="00A66EF2"/>
    <w:rsid w:val="00A67FE7"/>
    <w:rsid w:val="00A702ED"/>
    <w:rsid w:val="00A70456"/>
    <w:rsid w:val="00A71773"/>
    <w:rsid w:val="00A71ED9"/>
    <w:rsid w:val="00A72685"/>
    <w:rsid w:val="00A7275A"/>
    <w:rsid w:val="00A72A3C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03"/>
    <w:rsid w:val="00A808D5"/>
    <w:rsid w:val="00A81118"/>
    <w:rsid w:val="00A8135D"/>
    <w:rsid w:val="00A816B5"/>
    <w:rsid w:val="00A81C5C"/>
    <w:rsid w:val="00A8227F"/>
    <w:rsid w:val="00A82925"/>
    <w:rsid w:val="00A82AE1"/>
    <w:rsid w:val="00A838EE"/>
    <w:rsid w:val="00A841AA"/>
    <w:rsid w:val="00A84302"/>
    <w:rsid w:val="00A84829"/>
    <w:rsid w:val="00A84DD8"/>
    <w:rsid w:val="00A84F2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60A9"/>
    <w:rsid w:val="00A961AF"/>
    <w:rsid w:val="00A9645B"/>
    <w:rsid w:val="00A96545"/>
    <w:rsid w:val="00A97AC2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8F5"/>
    <w:rsid w:val="00AA3F19"/>
    <w:rsid w:val="00AA4781"/>
    <w:rsid w:val="00AA48AC"/>
    <w:rsid w:val="00AA535D"/>
    <w:rsid w:val="00AA56EA"/>
    <w:rsid w:val="00AA58EE"/>
    <w:rsid w:val="00AA61E1"/>
    <w:rsid w:val="00AA6278"/>
    <w:rsid w:val="00AA6409"/>
    <w:rsid w:val="00AA6464"/>
    <w:rsid w:val="00AA753B"/>
    <w:rsid w:val="00AA75D5"/>
    <w:rsid w:val="00AA7963"/>
    <w:rsid w:val="00AA7A75"/>
    <w:rsid w:val="00AB0285"/>
    <w:rsid w:val="00AB0730"/>
    <w:rsid w:val="00AB0D38"/>
    <w:rsid w:val="00AB19C3"/>
    <w:rsid w:val="00AB384A"/>
    <w:rsid w:val="00AB3902"/>
    <w:rsid w:val="00AB397B"/>
    <w:rsid w:val="00AB3D78"/>
    <w:rsid w:val="00AB3DE2"/>
    <w:rsid w:val="00AB42AA"/>
    <w:rsid w:val="00AB446A"/>
    <w:rsid w:val="00AB4791"/>
    <w:rsid w:val="00AB49F6"/>
    <w:rsid w:val="00AB4A29"/>
    <w:rsid w:val="00AB4ADB"/>
    <w:rsid w:val="00AB4D24"/>
    <w:rsid w:val="00AB50D7"/>
    <w:rsid w:val="00AB58C3"/>
    <w:rsid w:val="00AB5ABB"/>
    <w:rsid w:val="00AB5DF2"/>
    <w:rsid w:val="00AB5F49"/>
    <w:rsid w:val="00AB6186"/>
    <w:rsid w:val="00AB61E6"/>
    <w:rsid w:val="00AB66CA"/>
    <w:rsid w:val="00AB679A"/>
    <w:rsid w:val="00AB67C7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2BF"/>
    <w:rsid w:val="00AC0795"/>
    <w:rsid w:val="00AC0889"/>
    <w:rsid w:val="00AC0E6F"/>
    <w:rsid w:val="00AC2752"/>
    <w:rsid w:val="00AC2B35"/>
    <w:rsid w:val="00AC34DB"/>
    <w:rsid w:val="00AC3D61"/>
    <w:rsid w:val="00AC4011"/>
    <w:rsid w:val="00AC4204"/>
    <w:rsid w:val="00AC45EE"/>
    <w:rsid w:val="00AC4926"/>
    <w:rsid w:val="00AC4CD3"/>
    <w:rsid w:val="00AC4EDC"/>
    <w:rsid w:val="00AC512D"/>
    <w:rsid w:val="00AC5146"/>
    <w:rsid w:val="00AC54B7"/>
    <w:rsid w:val="00AC5BB9"/>
    <w:rsid w:val="00AC5FDB"/>
    <w:rsid w:val="00AC6372"/>
    <w:rsid w:val="00AC64F9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2D5A"/>
    <w:rsid w:val="00AD328A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153"/>
    <w:rsid w:val="00AE2339"/>
    <w:rsid w:val="00AE2515"/>
    <w:rsid w:val="00AE26EA"/>
    <w:rsid w:val="00AE367A"/>
    <w:rsid w:val="00AE3A84"/>
    <w:rsid w:val="00AE4437"/>
    <w:rsid w:val="00AE463C"/>
    <w:rsid w:val="00AE47D0"/>
    <w:rsid w:val="00AE47F0"/>
    <w:rsid w:val="00AE4C67"/>
    <w:rsid w:val="00AE4DE9"/>
    <w:rsid w:val="00AE59A7"/>
    <w:rsid w:val="00AE60C2"/>
    <w:rsid w:val="00AE62B1"/>
    <w:rsid w:val="00AE6552"/>
    <w:rsid w:val="00AE6576"/>
    <w:rsid w:val="00AE6A3F"/>
    <w:rsid w:val="00AE6FE6"/>
    <w:rsid w:val="00AE7287"/>
    <w:rsid w:val="00AE77D1"/>
    <w:rsid w:val="00AE7D48"/>
    <w:rsid w:val="00AF07B6"/>
    <w:rsid w:val="00AF08F6"/>
    <w:rsid w:val="00AF170E"/>
    <w:rsid w:val="00AF1E86"/>
    <w:rsid w:val="00AF1EC5"/>
    <w:rsid w:val="00AF2569"/>
    <w:rsid w:val="00AF271D"/>
    <w:rsid w:val="00AF39FE"/>
    <w:rsid w:val="00AF3D21"/>
    <w:rsid w:val="00AF3F41"/>
    <w:rsid w:val="00AF4222"/>
    <w:rsid w:val="00AF47E1"/>
    <w:rsid w:val="00AF4C45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AF799E"/>
    <w:rsid w:val="00AF7D32"/>
    <w:rsid w:val="00B0017F"/>
    <w:rsid w:val="00B00181"/>
    <w:rsid w:val="00B00F91"/>
    <w:rsid w:val="00B01249"/>
    <w:rsid w:val="00B01661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931"/>
    <w:rsid w:val="00B03BE7"/>
    <w:rsid w:val="00B03D61"/>
    <w:rsid w:val="00B0471F"/>
    <w:rsid w:val="00B04DF6"/>
    <w:rsid w:val="00B050DC"/>
    <w:rsid w:val="00B0533F"/>
    <w:rsid w:val="00B055D0"/>
    <w:rsid w:val="00B05909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97"/>
    <w:rsid w:val="00B11DE2"/>
    <w:rsid w:val="00B11E1F"/>
    <w:rsid w:val="00B123BD"/>
    <w:rsid w:val="00B125AF"/>
    <w:rsid w:val="00B12974"/>
    <w:rsid w:val="00B1331C"/>
    <w:rsid w:val="00B1333C"/>
    <w:rsid w:val="00B1349A"/>
    <w:rsid w:val="00B1400F"/>
    <w:rsid w:val="00B14215"/>
    <w:rsid w:val="00B14D5E"/>
    <w:rsid w:val="00B15019"/>
    <w:rsid w:val="00B15DE8"/>
    <w:rsid w:val="00B16968"/>
    <w:rsid w:val="00B17195"/>
    <w:rsid w:val="00B17522"/>
    <w:rsid w:val="00B175D1"/>
    <w:rsid w:val="00B17B9A"/>
    <w:rsid w:val="00B17F48"/>
    <w:rsid w:val="00B2000F"/>
    <w:rsid w:val="00B204B1"/>
    <w:rsid w:val="00B206DE"/>
    <w:rsid w:val="00B208B9"/>
    <w:rsid w:val="00B20A01"/>
    <w:rsid w:val="00B20EF0"/>
    <w:rsid w:val="00B218BF"/>
    <w:rsid w:val="00B21B28"/>
    <w:rsid w:val="00B21F35"/>
    <w:rsid w:val="00B220A9"/>
    <w:rsid w:val="00B226B0"/>
    <w:rsid w:val="00B228B8"/>
    <w:rsid w:val="00B22BD5"/>
    <w:rsid w:val="00B234CE"/>
    <w:rsid w:val="00B2372F"/>
    <w:rsid w:val="00B23D4B"/>
    <w:rsid w:val="00B2402C"/>
    <w:rsid w:val="00B2453F"/>
    <w:rsid w:val="00B24DC2"/>
    <w:rsid w:val="00B24F9D"/>
    <w:rsid w:val="00B25327"/>
    <w:rsid w:val="00B25739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279A"/>
    <w:rsid w:val="00B3359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CED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50AD"/>
    <w:rsid w:val="00B46474"/>
    <w:rsid w:val="00B466EF"/>
    <w:rsid w:val="00B46792"/>
    <w:rsid w:val="00B468AA"/>
    <w:rsid w:val="00B46AE9"/>
    <w:rsid w:val="00B46B27"/>
    <w:rsid w:val="00B4722F"/>
    <w:rsid w:val="00B4777F"/>
    <w:rsid w:val="00B47D9E"/>
    <w:rsid w:val="00B5003D"/>
    <w:rsid w:val="00B50946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0186"/>
    <w:rsid w:val="00B6113A"/>
    <w:rsid w:val="00B612C1"/>
    <w:rsid w:val="00B613B4"/>
    <w:rsid w:val="00B6185E"/>
    <w:rsid w:val="00B61B22"/>
    <w:rsid w:val="00B61ED3"/>
    <w:rsid w:val="00B6245A"/>
    <w:rsid w:val="00B6294A"/>
    <w:rsid w:val="00B62B12"/>
    <w:rsid w:val="00B62C93"/>
    <w:rsid w:val="00B63139"/>
    <w:rsid w:val="00B634B9"/>
    <w:rsid w:val="00B6354B"/>
    <w:rsid w:val="00B636E8"/>
    <w:rsid w:val="00B637C5"/>
    <w:rsid w:val="00B639B7"/>
    <w:rsid w:val="00B63E20"/>
    <w:rsid w:val="00B6423A"/>
    <w:rsid w:val="00B6572A"/>
    <w:rsid w:val="00B65D2D"/>
    <w:rsid w:val="00B66582"/>
    <w:rsid w:val="00B6676A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C88"/>
    <w:rsid w:val="00B72FD9"/>
    <w:rsid w:val="00B7313B"/>
    <w:rsid w:val="00B73D38"/>
    <w:rsid w:val="00B73E16"/>
    <w:rsid w:val="00B740AB"/>
    <w:rsid w:val="00B74607"/>
    <w:rsid w:val="00B74E0B"/>
    <w:rsid w:val="00B7544C"/>
    <w:rsid w:val="00B754D5"/>
    <w:rsid w:val="00B75541"/>
    <w:rsid w:val="00B75A01"/>
    <w:rsid w:val="00B75B80"/>
    <w:rsid w:val="00B76287"/>
    <w:rsid w:val="00B767DA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171E"/>
    <w:rsid w:val="00B8212D"/>
    <w:rsid w:val="00B82316"/>
    <w:rsid w:val="00B82C71"/>
    <w:rsid w:val="00B8305A"/>
    <w:rsid w:val="00B83FAA"/>
    <w:rsid w:val="00B846DA"/>
    <w:rsid w:val="00B84908"/>
    <w:rsid w:val="00B849A4"/>
    <w:rsid w:val="00B84E99"/>
    <w:rsid w:val="00B84EA8"/>
    <w:rsid w:val="00B85472"/>
    <w:rsid w:val="00B857F8"/>
    <w:rsid w:val="00B85B03"/>
    <w:rsid w:val="00B8624D"/>
    <w:rsid w:val="00B86BB1"/>
    <w:rsid w:val="00B901BC"/>
    <w:rsid w:val="00B90908"/>
    <w:rsid w:val="00B91515"/>
    <w:rsid w:val="00B91BB6"/>
    <w:rsid w:val="00B91D1C"/>
    <w:rsid w:val="00B92475"/>
    <w:rsid w:val="00B92D92"/>
    <w:rsid w:val="00B934E0"/>
    <w:rsid w:val="00B93683"/>
    <w:rsid w:val="00B94028"/>
    <w:rsid w:val="00B942F3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A0D4F"/>
    <w:rsid w:val="00BA13E5"/>
    <w:rsid w:val="00BA15C1"/>
    <w:rsid w:val="00BA1647"/>
    <w:rsid w:val="00BA19B3"/>
    <w:rsid w:val="00BA2073"/>
    <w:rsid w:val="00BA233A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01A"/>
    <w:rsid w:val="00BA7581"/>
    <w:rsid w:val="00BA7987"/>
    <w:rsid w:val="00BA7BFE"/>
    <w:rsid w:val="00BA7FAB"/>
    <w:rsid w:val="00BB031B"/>
    <w:rsid w:val="00BB0579"/>
    <w:rsid w:val="00BB0CFA"/>
    <w:rsid w:val="00BB0EFF"/>
    <w:rsid w:val="00BB12C6"/>
    <w:rsid w:val="00BB19A1"/>
    <w:rsid w:val="00BB22F5"/>
    <w:rsid w:val="00BB24AE"/>
    <w:rsid w:val="00BB2ABA"/>
    <w:rsid w:val="00BB47D8"/>
    <w:rsid w:val="00BB4ADA"/>
    <w:rsid w:val="00BB55C9"/>
    <w:rsid w:val="00BB55D7"/>
    <w:rsid w:val="00BB59A8"/>
    <w:rsid w:val="00BB66AF"/>
    <w:rsid w:val="00BB673C"/>
    <w:rsid w:val="00BB692D"/>
    <w:rsid w:val="00BB6CA0"/>
    <w:rsid w:val="00BB740F"/>
    <w:rsid w:val="00BB7A4F"/>
    <w:rsid w:val="00BB7B03"/>
    <w:rsid w:val="00BB7EC6"/>
    <w:rsid w:val="00BC06A6"/>
    <w:rsid w:val="00BC0E01"/>
    <w:rsid w:val="00BC1528"/>
    <w:rsid w:val="00BC2281"/>
    <w:rsid w:val="00BC22F8"/>
    <w:rsid w:val="00BC23F0"/>
    <w:rsid w:val="00BC2852"/>
    <w:rsid w:val="00BC3CDB"/>
    <w:rsid w:val="00BC3DC5"/>
    <w:rsid w:val="00BC3F11"/>
    <w:rsid w:val="00BC3FD2"/>
    <w:rsid w:val="00BC45BE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57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2E2"/>
    <w:rsid w:val="00BD494E"/>
    <w:rsid w:val="00BD4F13"/>
    <w:rsid w:val="00BD52E8"/>
    <w:rsid w:val="00BD5B3E"/>
    <w:rsid w:val="00BD5C0E"/>
    <w:rsid w:val="00BD5D4D"/>
    <w:rsid w:val="00BD5E2E"/>
    <w:rsid w:val="00BD6A5F"/>
    <w:rsid w:val="00BD7B0C"/>
    <w:rsid w:val="00BE04DE"/>
    <w:rsid w:val="00BE0E2D"/>
    <w:rsid w:val="00BE10EA"/>
    <w:rsid w:val="00BE12DB"/>
    <w:rsid w:val="00BE1399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107"/>
    <w:rsid w:val="00BE5CCB"/>
    <w:rsid w:val="00BE5DBA"/>
    <w:rsid w:val="00BE5E31"/>
    <w:rsid w:val="00BE5E6F"/>
    <w:rsid w:val="00BE64BE"/>
    <w:rsid w:val="00BE6880"/>
    <w:rsid w:val="00BE6A32"/>
    <w:rsid w:val="00BE71EA"/>
    <w:rsid w:val="00BE7A39"/>
    <w:rsid w:val="00BF0210"/>
    <w:rsid w:val="00BF081A"/>
    <w:rsid w:val="00BF1440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B5E"/>
    <w:rsid w:val="00BF59B4"/>
    <w:rsid w:val="00BF5AB9"/>
    <w:rsid w:val="00BF5D92"/>
    <w:rsid w:val="00BF5F60"/>
    <w:rsid w:val="00BF64E1"/>
    <w:rsid w:val="00BF69D7"/>
    <w:rsid w:val="00BF778E"/>
    <w:rsid w:val="00BF7900"/>
    <w:rsid w:val="00BF7954"/>
    <w:rsid w:val="00C004BB"/>
    <w:rsid w:val="00C0061B"/>
    <w:rsid w:val="00C00A81"/>
    <w:rsid w:val="00C00F29"/>
    <w:rsid w:val="00C012B5"/>
    <w:rsid w:val="00C013AA"/>
    <w:rsid w:val="00C018E2"/>
    <w:rsid w:val="00C01B52"/>
    <w:rsid w:val="00C01C59"/>
    <w:rsid w:val="00C02233"/>
    <w:rsid w:val="00C02958"/>
    <w:rsid w:val="00C03085"/>
    <w:rsid w:val="00C0342A"/>
    <w:rsid w:val="00C037DD"/>
    <w:rsid w:val="00C03A82"/>
    <w:rsid w:val="00C05100"/>
    <w:rsid w:val="00C05B39"/>
    <w:rsid w:val="00C0724C"/>
    <w:rsid w:val="00C10085"/>
    <w:rsid w:val="00C1043C"/>
    <w:rsid w:val="00C10E9A"/>
    <w:rsid w:val="00C11142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202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2A82"/>
    <w:rsid w:val="00C22D38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2AAC"/>
    <w:rsid w:val="00C32D53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5E6D"/>
    <w:rsid w:val="00C36B56"/>
    <w:rsid w:val="00C36B5E"/>
    <w:rsid w:val="00C375E7"/>
    <w:rsid w:val="00C376A6"/>
    <w:rsid w:val="00C37E10"/>
    <w:rsid w:val="00C400F7"/>
    <w:rsid w:val="00C406B4"/>
    <w:rsid w:val="00C40705"/>
    <w:rsid w:val="00C40FCF"/>
    <w:rsid w:val="00C41CF7"/>
    <w:rsid w:val="00C41EBF"/>
    <w:rsid w:val="00C4289E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512"/>
    <w:rsid w:val="00C508D0"/>
    <w:rsid w:val="00C50F3A"/>
    <w:rsid w:val="00C51135"/>
    <w:rsid w:val="00C511A8"/>
    <w:rsid w:val="00C51668"/>
    <w:rsid w:val="00C516DA"/>
    <w:rsid w:val="00C519E5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570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603"/>
    <w:rsid w:val="00C567F3"/>
    <w:rsid w:val="00C57ACF"/>
    <w:rsid w:val="00C57F25"/>
    <w:rsid w:val="00C57F72"/>
    <w:rsid w:val="00C60580"/>
    <w:rsid w:val="00C61000"/>
    <w:rsid w:val="00C61383"/>
    <w:rsid w:val="00C61ADB"/>
    <w:rsid w:val="00C61C8D"/>
    <w:rsid w:val="00C61E08"/>
    <w:rsid w:val="00C624E1"/>
    <w:rsid w:val="00C63335"/>
    <w:rsid w:val="00C64328"/>
    <w:rsid w:val="00C64C41"/>
    <w:rsid w:val="00C64EF6"/>
    <w:rsid w:val="00C650D7"/>
    <w:rsid w:val="00C65479"/>
    <w:rsid w:val="00C65EDD"/>
    <w:rsid w:val="00C664D2"/>
    <w:rsid w:val="00C6696F"/>
    <w:rsid w:val="00C67024"/>
    <w:rsid w:val="00C670D5"/>
    <w:rsid w:val="00C671DB"/>
    <w:rsid w:val="00C6733F"/>
    <w:rsid w:val="00C67558"/>
    <w:rsid w:val="00C7023F"/>
    <w:rsid w:val="00C71047"/>
    <w:rsid w:val="00C7147F"/>
    <w:rsid w:val="00C7154D"/>
    <w:rsid w:val="00C717B8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018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3C"/>
    <w:rsid w:val="00C847F8"/>
    <w:rsid w:val="00C84A7B"/>
    <w:rsid w:val="00C84D33"/>
    <w:rsid w:val="00C84DAB"/>
    <w:rsid w:val="00C858D4"/>
    <w:rsid w:val="00C85A76"/>
    <w:rsid w:val="00C86507"/>
    <w:rsid w:val="00C86BC2"/>
    <w:rsid w:val="00C87619"/>
    <w:rsid w:val="00C8782F"/>
    <w:rsid w:val="00C878E2"/>
    <w:rsid w:val="00C879CF"/>
    <w:rsid w:val="00C87E6D"/>
    <w:rsid w:val="00C87F48"/>
    <w:rsid w:val="00C90625"/>
    <w:rsid w:val="00C90FF2"/>
    <w:rsid w:val="00C90FFC"/>
    <w:rsid w:val="00C9108D"/>
    <w:rsid w:val="00C912B8"/>
    <w:rsid w:val="00C91994"/>
    <w:rsid w:val="00C91F19"/>
    <w:rsid w:val="00C91FB4"/>
    <w:rsid w:val="00C9222F"/>
    <w:rsid w:val="00C9250E"/>
    <w:rsid w:val="00C92541"/>
    <w:rsid w:val="00C92676"/>
    <w:rsid w:val="00C92CF1"/>
    <w:rsid w:val="00C93282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76"/>
    <w:rsid w:val="00CA1CBC"/>
    <w:rsid w:val="00CA1DF0"/>
    <w:rsid w:val="00CA29D4"/>
    <w:rsid w:val="00CA2B41"/>
    <w:rsid w:val="00CA2DD4"/>
    <w:rsid w:val="00CA2F86"/>
    <w:rsid w:val="00CA31AD"/>
    <w:rsid w:val="00CA331C"/>
    <w:rsid w:val="00CA484E"/>
    <w:rsid w:val="00CA4E19"/>
    <w:rsid w:val="00CA52D9"/>
    <w:rsid w:val="00CA5325"/>
    <w:rsid w:val="00CA5713"/>
    <w:rsid w:val="00CA5BA7"/>
    <w:rsid w:val="00CA6798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653"/>
    <w:rsid w:val="00CB4D9B"/>
    <w:rsid w:val="00CB4FA3"/>
    <w:rsid w:val="00CB5DA9"/>
    <w:rsid w:val="00CB5DF5"/>
    <w:rsid w:val="00CB5FF8"/>
    <w:rsid w:val="00CB60B6"/>
    <w:rsid w:val="00CB6213"/>
    <w:rsid w:val="00CB649D"/>
    <w:rsid w:val="00CB6650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457"/>
    <w:rsid w:val="00CC3C1D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401E"/>
    <w:rsid w:val="00CD50B9"/>
    <w:rsid w:val="00CD51F9"/>
    <w:rsid w:val="00CD57A6"/>
    <w:rsid w:val="00CD5E3E"/>
    <w:rsid w:val="00CD5F63"/>
    <w:rsid w:val="00CD6021"/>
    <w:rsid w:val="00CD6193"/>
    <w:rsid w:val="00CD6248"/>
    <w:rsid w:val="00CD6391"/>
    <w:rsid w:val="00CD63F3"/>
    <w:rsid w:val="00CD64C1"/>
    <w:rsid w:val="00CD65CB"/>
    <w:rsid w:val="00CD6769"/>
    <w:rsid w:val="00CD7078"/>
    <w:rsid w:val="00CD713B"/>
    <w:rsid w:val="00CD73E3"/>
    <w:rsid w:val="00CD76BB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0B3"/>
    <w:rsid w:val="00CF349F"/>
    <w:rsid w:val="00CF367E"/>
    <w:rsid w:val="00CF3755"/>
    <w:rsid w:val="00CF3890"/>
    <w:rsid w:val="00CF4299"/>
    <w:rsid w:val="00CF4CD3"/>
    <w:rsid w:val="00CF4DF4"/>
    <w:rsid w:val="00CF4EFF"/>
    <w:rsid w:val="00CF510D"/>
    <w:rsid w:val="00CF5DD4"/>
    <w:rsid w:val="00CF5F8C"/>
    <w:rsid w:val="00CF6200"/>
    <w:rsid w:val="00CF6694"/>
    <w:rsid w:val="00CF751A"/>
    <w:rsid w:val="00CF7744"/>
    <w:rsid w:val="00CF7F92"/>
    <w:rsid w:val="00D00082"/>
    <w:rsid w:val="00D00646"/>
    <w:rsid w:val="00D0084A"/>
    <w:rsid w:val="00D00FFD"/>
    <w:rsid w:val="00D013BF"/>
    <w:rsid w:val="00D01B6C"/>
    <w:rsid w:val="00D01BB4"/>
    <w:rsid w:val="00D01D7B"/>
    <w:rsid w:val="00D02250"/>
    <w:rsid w:val="00D0235B"/>
    <w:rsid w:val="00D036BE"/>
    <w:rsid w:val="00D03B57"/>
    <w:rsid w:val="00D03CC6"/>
    <w:rsid w:val="00D03E8E"/>
    <w:rsid w:val="00D042BE"/>
    <w:rsid w:val="00D043EC"/>
    <w:rsid w:val="00D0487E"/>
    <w:rsid w:val="00D04DAC"/>
    <w:rsid w:val="00D04EE2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38"/>
    <w:rsid w:val="00D143FD"/>
    <w:rsid w:val="00D144FA"/>
    <w:rsid w:val="00D14F57"/>
    <w:rsid w:val="00D151A8"/>
    <w:rsid w:val="00D151D7"/>
    <w:rsid w:val="00D1566F"/>
    <w:rsid w:val="00D15EA6"/>
    <w:rsid w:val="00D1650C"/>
    <w:rsid w:val="00D16743"/>
    <w:rsid w:val="00D16A51"/>
    <w:rsid w:val="00D17698"/>
    <w:rsid w:val="00D17C41"/>
    <w:rsid w:val="00D17C81"/>
    <w:rsid w:val="00D20D35"/>
    <w:rsid w:val="00D2139C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3F5B"/>
    <w:rsid w:val="00D35419"/>
    <w:rsid w:val="00D35504"/>
    <w:rsid w:val="00D35ABF"/>
    <w:rsid w:val="00D3638D"/>
    <w:rsid w:val="00D36B1C"/>
    <w:rsid w:val="00D36CB7"/>
    <w:rsid w:val="00D40079"/>
    <w:rsid w:val="00D40253"/>
    <w:rsid w:val="00D40DCB"/>
    <w:rsid w:val="00D41B6A"/>
    <w:rsid w:val="00D426A7"/>
    <w:rsid w:val="00D43699"/>
    <w:rsid w:val="00D43736"/>
    <w:rsid w:val="00D43803"/>
    <w:rsid w:val="00D442BD"/>
    <w:rsid w:val="00D4457A"/>
    <w:rsid w:val="00D447A4"/>
    <w:rsid w:val="00D4569B"/>
    <w:rsid w:val="00D45705"/>
    <w:rsid w:val="00D458F2"/>
    <w:rsid w:val="00D46344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2438"/>
    <w:rsid w:val="00D534D8"/>
    <w:rsid w:val="00D53618"/>
    <w:rsid w:val="00D539C5"/>
    <w:rsid w:val="00D53C03"/>
    <w:rsid w:val="00D54078"/>
    <w:rsid w:val="00D548DF"/>
    <w:rsid w:val="00D54B49"/>
    <w:rsid w:val="00D5526B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1D03"/>
    <w:rsid w:val="00D62846"/>
    <w:rsid w:val="00D62B25"/>
    <w:rsid w:val="00D62C9D"/>
    <w:rsid w:val="00D62E4E"/>
    <w:rsid w:val="00D6323B"/>
    <w:rsid w:val="00D63491"/>
    <w:rsid w:val="00D63B1C"/>
    <w:rsid w:val="00D63DF4"/>
    <w:rsid w:val="00D63FCC"/>
    <w:rsid w:val="00D6526E"/>
    <w:rsid w:val="00D65441"/>
    <w:rsid w:val="00D6544B"/>
    <w:rsid w:val="00D659AA"/>
    <w:rsid w:val="00D66610"/>
    <w:rsid w:val="00D669BD"/>
    <w:rsid w:val="00D6725C"/>
    <w:rsid w:val="00D67A10"/>
    <w:rsid w:val="00D70192"/>
    <w:rsid w:val="00D7056D"/>
    <w:rsid w:val="00D70766"/>
    <w:rsid w:val="00D70D8D"/>
    <w:rsid w:val="00D725D7"/>
    <w:rsid w:val="00D73301"/>
    <w:rsid w:val="00D735B2"/>
    <w:rsid w:val="00D73DA4"/>
    <w:rsid w:val="00D7429D"/>
    <w:rsid w:val="00D74A74"/>
    <w:rsid w:val="00D75898"/>
    <w:rsid w:val="00D75952"/>
    <w:rsid w:val="00D75A24"/>
    <w:rsid w:val="00D75A8B"/>
    <w:rsid w:val="00D75C66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1BEE"/>
    <w:rsid w:val="00D81E0B"/>
    <w:rsid w:val="00D821ED"/>
    <w:rsid w:val="00D82D84"/>
    <w:rsid w:val="00D83147"/>
    <w:rsid w:val="00D831A9"/>
    <w:rsid w:val="00D831AF"/>
    <w:rsid w:val="00D8329A"/>
    <w:rsid w:val="00D832FB"/>
    <w:rsid w:val="00D834BE"/>
    <w:rsid w:val="00D83B5F"/>
    <w:rsid w:val="00D849D9"/>
    <w:rsid w:val="00D84A6D"/>
    <w:rsid w:val="00D85AF4"/>
    <w:rsid w:val="00D85C33"/>
    <w:rsid w:val="00D86219"/>
    <w:rsid w:val="00D86447"/>
    <w:rsid w:val="00D86F87"/>
    <w:rsid w:val="00D8736B"/>
    <w:rsid w:val="00D90704"/>
    <w:rsid w:val="00D907D7"/>
    <w:rsid w:val="00D90D51"/>
    <w:rsid w:val="00D910A2"/>
    <w:rsid w:val="00D91643"/>
    <w:rsid w:val="00D916C3"/>
    <w:rsid w:val="00D917AC"/>
    <w:rsid w:val="00D9236C"/>
    <w:rsid w:val="00D9250F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21D"/>
    <w:rsid w:val="00DA030D"/>
    <w:rsid w:val="00DA0A04"/>
    <w:rsid w:val="00DA0FB4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352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1E12"/>
    <w:rsid w:val="00DB1E2C"/>
    <w:rsid w:val="00DB224A"/>
    <w:rsid w:val="00DB267D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D35"/>
    <w:rsid w:val="00DC0EE9"/>
    <w:rsid w:val="00DC189C"/>
    <w:rsid w:val="00DC1976"/>
    <w:rsid w:val="00DC1990"/>
    <w:rsid w:val="00DC1CBC"/>
    <w:rsid w:val="00DC200A"/>
    <w:rsid w:val="00DC3D91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C9C"/>
    <w:rsid w:val="00DD2F70"/>
    <w:rsid w:val="00DD310D"/>
    <w:rsid w:val="00DD3602"/>
    <w:rsid w:val="00DD361D"/>
    <w:rsid w:val="00DD3A4C"/>
    <w:rsid w:val="00DD3B73"/>
    <w:rsid w:val="00DD3F09"/>
    <w:rsid w:val="00DD47CA"/>
    <w:rsid w:val="00DD4E82"/>
    <w:rsid w:val="00DD5C16"/>
    <w:rsid w:val="00DD61C1"/>
    <w:rsid w:val="00DD62A6"/>
    <w:rsid w:val="00DD654C"/>
    <w:rsid w:val="00DD6718"/>
    <w:rsid w:val="00DD6BB3"/>
    <w:rsid w:val="00DD7042"/>
    <w:rsid w:val="00DD7055"/>
    <w:rsid w:val="00DD758C"/>
    <w:rsid w:val="00DD75AF"/>
    <w:rsid w:val="00DD775F"/>
    <w:rsid w:val="00DD79B4"/>
    <w:rsid w:val="00DE091D"/>
    <w:rsid w:val="00DE0957"/>
    <w:rsid w:val="00DE11A2"/>
    <w:rsid w:val="00DE124F"/>
    <w:rsid w:val="00DE27FA"/>
    <w:rsid w:val="00DE2977"/>
    <w:rsid w:val="00DE3530"/>
    <w:rsid w:val="00DE392C"/>
    <w:rsid w:val="00DE3D62"/>
    <w:rsid w:val="00DE4094"/>
    <w:rsid w:val="00DE4EDB"/>
    <w:rsid w:val="00DE510D"/>
    <w:rsid w:val="00DE56E6"/>
    <w:rsid w:val="00DE59EE"/>
    <w:rsid w:val="00DE5ADE"/>
    <w:rsid w:val="00DE69B3"/>
    <w:rsid w:val="00DE6DAF"/>
    <w:rsid w:val="00DE6E94"/>
    <w:rsid w:val="00DE6F02"/>
    <w:rsid w:val="00DE7F4F"/>
    <w:rsid w:val="00DF02C7"/>
    <w:rsid w:val="00DF053D"/>
    <w:rsid w:val="00DF0A1E"/>
    <w:rsid w:val="00DF0A38"/>
    <w:rsid w:val="00DF0F57"/>
    <w:rsid w:val="00DF1189"/>
    <w:rsid w:val="00DF1374"/>
    <w:rsid w:val="00DF1520"/>
    <w:rsid w:val="00DF2922"/>
    <w:rsid w:val="00DF2A51"/>
    <w:rsid w:val="00DF2F5B"/>
    <w:rsid w:val="00DF3EF3"/>
    <w:rsid w:val="00DF41C7"/>
    <w:rsid w:val="00DF4225"/>
    <w:rsid w:val="00DF46EA"/>
    <w:rsid w:val="00DF474E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DF7212"/>
    <w:rsid w:val="00DF7962"/>
    <w:rsid w:val="00E006D1"/>
    <w:rsid w:val="00E006F5"/>
    <w:rsid w:val="00E0183A"/>
    <w:rsid w:val="00E0209E"/>
    <w:rsid w:val="00E02AC5"/>
    <w:rsid w:val="00E04F71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1E61"/>
    <w:rsid w:val="00E122C3"/>
    <w:rsid w:val="00E12CD2"/>
    <w:rsid w:val="00E12DED"/>
    <w:rsid w:val="00E13586"/>
    <w:rsid w:val="00E136AF"/>
    <w:rsid w:val="00E13E0D"/>
    <w:rsid w:val="00E13E57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669A"/>
    <w:rsid w:val="00E168C0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27276"/>
    <w:rsid w:val="00E302D8"/>
    <w:rsid w:val="00E3061E"/>
    <w:rsid w:val="00E30999"/>
    <w:rsid w:val="00E30CA4"/>
    <w:rsid w:val="00E32283"/>
    <w:rsid w:val="00E327D2"/>
    <w:rsid w:val="00E329E2"/>
    <w:rsid w:val="00E32A3A"/>
    <w:rsid w:val="00E32DE3"/>
    <w:rsid w:val="00E33319"/>
    <w:rsid w:val="00E3333C"/>
    <w:rsid w:val="00E33349"/>
    <w:rsid w:val="00E3363D"/>
    <w:rsid w:val="00E33AF8"/>
    <w:rsid w:val="00E33D6F"/>
    <w:rsid w:val="00E342A8"/>
    <w:rsid w:val="00E346FF"/>
    <w:rsid w:val="00E34DAC"/>
    <w:rsid w:val="00E34F35"/>
    <w:rsid w:val="00E351DF"/>
    <w:rsid w:val="00E35C07"/>
    <w:rsid w:val="00E35F25"/>
    <w:rsid w:val="00E367B2"/>
    <w:rsid w:val="00E37644"/>
    <w:rsid w:val="00E40841"/>
    <w:rsid w:val="00E40848"/>
    <w:rsid w:val="00E41207"/>
    <w:rsid w:val="00E4216B"/>
    <w:rsid w:val="00E42683"/>
    <w:rsid w:val="00E42769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47F95"/>
    <w:rsid w:val="00E50407"/>
    <w:rsid w:val="00E51473"/>
    <w:rsid w:val="00E514E0"/>
    <w:rsid w:val="00E5190B"/>
    <w:rsid w:val="00E51A4D"/>
    <w:rsid w:val="00E53226"/>
    <w:rsid w:val="00E533B5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608A1"/>
    <w:rsid w:val="00E60FB5"/>
    <w:rsid w:val="00E61035"/>
    <w:rsid w:val="00E6143B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99F"/>
    <w:rsid w:val="00E65D4F"/>
    <w:rsid w:val="00E65F99"/>
    <w:rsid w:val="00E662B4"/>
    <w:rsid w:val="00E66337"/>
    <w:rsid w:val="00E66818"/>
    <w:rsid w:val="00E66F36"/>
    <w:rsid w:val="00E674C2"/>
    <w:rsid w:val="00E67540"/>
    <w:rsid w:val="00E675FA"/>
    <w:rsid w:val="00E677E3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3033"/>
    <w:rsid w:val="00E7315C"/>
    <w:rsid w:val="00E73A8C"/>
    <w:rsid w:val="00E7478A"/>
    <w:rsid w:val="00E74B96"/>
    <w:rsid w:val="00E74E6A"/>
    <w:rsid w:val="00E753DF"/>
    <w:rsid w:val="00E75798"/>
    <w:rsid w:val="00E766D7"/>
    <w:rsid w:val="00E77550"/>
    <w:rsid w:val="00E77F05"/>
    <w:rsid w:val="00E8042F"/>
    <w:rsid w:val="00E80726"/>
    <w:rsid w:val="00E8094D"/>
    <w:rsid w:val="00E818CD"/>
    <w:rsid w:val="00E819F9"/>
    <w:rsid w:val="00E81AFD"/>
    <w:rsid w:val="00E81FFF"/>
    <w:rsid w:val="00E8240F"/>
    <w:rsid w:val="00E8244F"/>
    <w:rsid w:val="00E8254A"/>
    <w:rsid w:val="00E83A43"/>
    <w:rsid w:val="00E840D8"/>
    <w:rsid w:val="00E849B3"/>
    <w:rsid w:val="00E84A65"/>
    <w:rsid w:val="00E8500B"/>
    <w:rsid w:val="00E850BB"/>
    <w:rsid w:val="00E8575B"/>
    <w:rsid w:val="00E85C61"/>
    <w:rsid w:val="00E85E78"/>
    <w:rsid w:val="00E85F36"/>
    <w:rsid w:val="00E860B3"/>
    <w:rsid w:val="00E86379"/>
    <w:rsid w:val="00E86C57"/>
    <w:rsid w:val="00E873B8"/>
    <w:rsid w:val="00E873DF"/>
    <w:rsid w:val="00E87942"/>
    <w:rsid w:val="00E8799A"/>
    <w:rsid w:val="00E87D7B"/>
    <w:rsid w:val="00E90839"/>
    <w:rsid w:val="00E90D15"/>
    <w:rsid w:val="00E91074"/>
    <w:rsid w:val="00E9114E"/>
    <w:rsid w:val="00E9166F"/>
    <w:rsid w:val="00E91F6E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CC4"/>
    <w:rsid w:val="00E95DEC"/>
    <w:rsid w:val="00E963A7"/>
    <w:rsid w:val="00E971ED"/>
    <w:rsid w:val="00E97371"/>
    <w:rsid w:val="00E97498"/>
    <w:rsid w:val="00E97BF2"/>
    <w:rsid w:val="00EA0149"/>
    <w:rsid w:val="00EA0248"/>
    <w:rsid w:val="00EA04C1"/>
    <w:rsid w:val="00EA072B"/>
    <w:rsid w:val="00EA1212"/>
    <w:rsid w:val="00EA124A"/>
    <w:rsid w:val="00EA169E"/>
    <w:rsid w:val="00EA1825"/>
    <w:rsid w:val="00EA1A68"/>
    <w:rsid w:val="00EA1E15"/>
    <w:rsid w:val="00EA2685"/>
    <w:rsid w:val="00EA2B49"/>
    <w:rsid w:val="00EA3263"/>
    <w:rsid w:val="00EA398D"/>
    <w:rsid w:val="00EA3C23"/>
    <w:rsid w:val="00EA41C7"/>
    <w:rsid w:val="00EA454C"/>
    <w:rsid w:val="00EA45C6"/>
    <w:rsid w:val="00EA4802"/>
    <w:rsid w:val="00EA4825"/>
    <w:rsid w:val="00EA4BFE"/>
    <w:rsid w:val="00EA4E34"/>
    <w:rsid w:val="00EA54AB"/>
    <w:rsid w:val="00EA55F0"/>
    <w:rsid w:val="00EA6585"/>
    <w:rsid w:val="00EA70BB"/>
    <w:rsid w:val="00EA7ACA"/>
    <w:rsid w:val="00EA7B41"/>
    <w:rsid w:val="00EA7DB5"/>
    <w:rsid w:val="00EA7E68"/>
    <w:rsid w:val="00EA7EDB"/>
    <w:rsid w:val="00EB040B"/>
    <w:rsid w:val="00EB05DB"/>
    <w:rsid w:val="00EB09EC"/>
    <w:rsid w:val="00EB0DEF"/>
    <w:rsid w:val="00EB135C"/>
    <w:rsid w:val="00EB13EF"/>
    <w:rsid w:val="00EB1E1A"/>
    <w:rsid w:val="00EB21D2"/>
    <w:rsid w:val="00EB239D"/>
    <w:rsid w:val="00EB23AB"/>
    <w:rsid w:val="00EB2A1B"/>
    <w:rsid w:val="00EB2DFD"/>
    <w:rsid w:val="00EB2F32"/>
    <w:rsid w:val="00EB3CAA"/>
    <w:rsid w:val="00EB3F00"/>
    <w:rsid w:val="00EB3F24"/>
    <w:rsid w:val="00EB3FD0"/>
    <w:rsid w:val="00EB4209"/>
    <w:rsid w:val="00EB454A"/>
    <w:rsid w:val="00EB46DE"/>
    <w:rsid w:val="00EB4721"/>
    <w:rsid w:val="00EB4869"/>
    <w:rsid w:val="00EB62A5"/>
    <w:rsid w:val="00EB657D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3D96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150"/>
    <w:rsid w:val="00EC7926"/>
    <w:rsid w:val="00EC7999"/>
    <w:rsid w:val="00EC7C71"/>
    <w:rsid w:val="00EC7D60"/>
    <w:rsid w:val="00ED00EF"/>
    <w:rsid w:val="00ED03B5"/>
    <w:rsid w:val="00ED06AC"/>
    <w:rsid w:val="00ED0DBD"/>
    <w:rsid w:val="00ED0E3F"/>
    <w:rsid w:val="00ED1146"/>
    <w:rsid w:val="00ED14E0"/>
    <w:rsid w:val="00ED1590"/>
    <w:rsid w:val="00ED16A5"/>
    <w:rsid w:val="00ED1706"/>
    <w:rsid w:val="00ED1933"/>
    <w:rsid w:val="00ED295D"/>
    <w:rsid w:val="00ED2D71"/>
    <w:rsid w:val="00ED2D94"/>
    <w:rsid w:val="00ED330C"/>
    <w:rsid w:val="00ED37B1"/>
    <w:rsid w:val="00ED4555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117C"/>
    <w:rsid w:val="00EE15CC"/>
    <w:rsid w:val="00EE1611"/>
    <w:rsid w:val="00EE1709"/>
    <w:rsid w:val="00EE1E85"/>
    <w:rsid w:val="00EE2FA1"/>
    <w:rsid w:val="00EE31A2"/>
    <w:rsid w:val="00EE4518"/>
    <w:rsid w:val="00EE4588"/>
    <w:rsid w:val="00EE46DF"/>
    <w:rsid w:val="00EE4931"/>
    <w:rsid w:val="00EE4DB6"/>
    <w:rsid w:val="00EE561C"/>
    <w:rsid w:val="00EE5FEA"/>
    <w:rsid w:val="00EE603B"/>
    <w:rsid w:val="00EE75CA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93C"/>
    <w:rsid w:val="00EF5C53"/>
    <w:rsid w:val="00EF68B6"/>
    <w:rsid w:val="00EF6BB4"/>
    <w:rsid w:val="00EF713C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5F7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5F20"/>
    <w:rsid w:val="00F06C48"/>
    <w:rsid w:val="00F06D60"/>
    <w:rsid w:val="00F07592"/>
    <w:rsid w:val="00F07906"/>
    <w:rsid w:val="00F07B4D"/>
    <w:rsid w:val="00F07BDB"/>
    <w:rsid w:val="00F07C65"/>
    <w:rsid w:val="00F07D3A"/>
    <w:rsid w:val="00F07DBC"/>
    <w:rsid w:val="00F1027B"/>
    <w:rsid w:val="00F10E85"/>
    <w:rsid w:val="00F117A7"/>
    <w:rsid w:val="00F119CD"/>
    <w:rsid w:val="00F11CA3"/>
    <w:rsid w:val="00F124C5"/>
    <w:rsid w:val="00F12762"/>
    <w:rsid w:val="00F13181"/>
    <w:rsid w:val="00F13546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202F8"/>
    <w:rsid w:val="00F206E0"/>
    <w:rsid w:val="00F20DB0"/>
    <w:rsid w:val="00F21060"/>
    <w:rsid w:val="00F214CB"/>
    <w:rsid w:val="00F21680"/>
    <w:rsid w:val="00F218A1"/>
    <w:rsid w:val="00F218C4"/>
    <w:rsid w:val="00F219E6"/>
    <w:rsid w:val="00F21B90"/>
    <w:rsid w:val="00F220E9"/>
    <w:rsid w:val="00F22187"/>
    <w:rsid w:val="00F2234A"/>
    <w:rsid w:val="00F22371"/>
    <w:rsid w:val="00F22640"/>
    <w:rsid w:val="00F24631"/>
    <w:rsid w:val="00F24F2A"/>
    <w:rsid w:val="00F25343"/>
    <w:rsid w:val="00F2548F"/>
    <w:rsid w:val="00F25588"/>
    <w:rsid w:val="00F27FA3"/>
    <w:rsid w:val="00F30A66"/>
    <w:rsid w:val="00F313D9"/>
    <w:rsid w:val="00F327BB"/>
    <w:rsid w:val="00F32C2A"/>
    <w:rsid w:val="00F34004"/>
    <w:rsid w:val="00F34626"/>
    <w:rsid w:val="00F34C92"/>
    <w:rsid w:val="00F35286"/>
    <w:rsid w:val="00F35776"/>
    <w:rsid w:val="00F35A13"/>
    <w:rsid w:val="00F36427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2EBA"/>
    <w:rsid w:val="00F43747"/>
    <w:rsid w:val="00F43F64"/>
    <w:rsid w:val="00F445AB"/>
    <w:rsid w:val="00F4474C"/>
    <w:rsid w:val="00F452B8"/>
    <w:rsid w:val="00F46BBC"/>
    <w:rsid w:val="00F46C3A"/>
    <w:rsid w:val="00F4703E"/>
    <w:rsid w:val="00F47209"/>
    <w:rsid w:val="00F47274"/>
    <w:rsid w:val="00F474E3"/>
    <w:rsid w:val="00F476E1"/>
    <w:rsid w:val="00F50A4E"/>
    <w:rsid w:val="00F50E1C"/>
    <w:rsid w:val="00F51082"/>
    <w:rsid w:val="00F51382"/>
    <w:rsid w:val="00F517AC"/>
    <w:rsid w:val="00F51E43"/>
    <w:rsid w:val="00F5229E"/>
    <w:rsid w:val="00F52851"/>
    <w:rsid w:val="00F52B85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6CE2"/>
    <w:rsid w:val="00F570CA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1A3"/>
    <w:rsid w:val="00F62816"/>
    <w:rsid w:val="00F628CB"/>
    <w:rsid w:val="00F62A7D"/>
    <w:rsid w:val="00F62C99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3CC"/>
    <w:rsid w:val="00F6670D"/>
    <w:rsid w:val="00F66AA7"/>
    <w:rsid w:val="00F66CB7"/>
    <w:rsid w:val="00F67308"/>
    <w:rsid w:val="00F67951"/>
    <w:rsid w:val="00F67EE5"/>
    <w:rsid w:val="00F67F33"/>
    <w:rsid w:val="00F70463"/>
    <w:rsid w:val="00F70788"/>
    <w:rsid w:val="00F70809"/>
    <w:rsid w:val="00F7098E"/>
    <w:rsid w:val="00F709C8"/>
    <w:rsid w:val="00F71B40"/>
    <w:rsid w:val="00F7249F"/>
    <w:rsid w:val="00F72CBA"/>
    <w:rsid w:val="00F72D47"/>
    <w:rsid w:val="00F7333A"/>
    <w:rsid w:val="00F73360"/>
    <w:rsid w:val="00F73EE3"/>
    <w:rsid w:val="00F74583"/>
    <w:rsid w:val="00F745A6"/>
    <w:rsid w:val="00F747F8"/>
    <w:rsid w:val="00F74EE4"/>
    <w:rsid w:val="00F74F8B"/>
    <w:rsid w:val="00F75331"/>
    <w:rsid w:val="00F75813"/>
    <w:rsid w:val="00F758A0"/>
    <w:rsid w:val="00F75ADA"/>
    <w:rsid w:val="00F75B92"/>
    <w:rsid w:val="00F75E98"/>
    <w:rsid w:val="00F75F00"/>
    <w:rsid w:val="00F75FD6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F56"/>
    <w:rsid w:val="00F81535"/>
    <w:rsid w:val="00F81A25"/>
    <w:rsid w:val="00F81D46"/>
    <w:rsid w:val="00F81EC8"/>
    <w:rsid w:val="00F82383"/>
    <w:rsid w:val="00F82400"/>
    <w:rsid w:val="00F824B9"/>
    <w:rsid w:val="00F826F7"/>
    <w:rsid w:val="00F8272D"/>
    <w:rsid w:val="00F82E7B"/>
    <w:rsid w:val="00F82F3C"/>
    <w:rsid w:val="00F82F40"/>
    <w:rsid w:val="00F82FCE"/>
    <w:rsid w:val="00F83201"/>
    <w:rsid w:val="00F832EF"/>
    <w:rsid w:val="00F837A4"/>
    <w:rsid w:val="00F83A1C"/>
    <w:rsid w:val="00F83D26"/>
    <w:rsid w:val="00F8437D"/>
    <w:rsid w:val="00F84BF9"/>
    <w:rsid w:val="00F8513B"/>
    <w:rsid w:val="00F85FCA"/>
    <w:rsid w:val="00F8636E"/>
    <w:rsid w:val="00F86797"/>
    <w:rsid w:val="00F86AD6"/>
    <w:rsid w:val="00F87527"/>
    <w:rsid w:val="00F87B0B"/>
    <w:rsid w:val="00F90094"/>
    <w:rsid w:val="00F91EE2"/>
    <w:rsid w:val="00F920A3"/>
    <w:rsid w:val="00F92739"/>
    <w:rsid w:val="00F93021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99F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98B"/>
    <w:rsid w:val="00FA6994"/>
    <w:rsid w:val="00FA6BA5"/>
    <w:rsid w:val="00FA76C3"/>
    <w:rsid w:val="00FA7D10"/>
    <w:rsid w:val="00FB1F05"/>
    <w:rsid w:val="00FB282C"/>
    <w:rsid w:val="00FB2A17"/>
    <w:rsid w:val="00FB2FA4"/>
    <w:rsid w:val="00FB35EA"/>
    <w:rsid w:val="00FB3B07"/>
    <w:rsid w:val="00FB3C34"/>
    <w:rsid w:val="00FB45A2"/>
    <w:rsid w:val="00FB4616"/>
    <w:rsid w:val="00FB4C65"/>
    <w:rsid w:val="00FB526F"/>
    <w:rsid w:val="00FB5332"/>
    <w:rsid w:val="00FB56F1"/>
    <w:rsid w:val="00FB5D99"/>
    <w:rsid w:val="00FB5F2C"/>
    <w:rsid w:val="00FB5F9F"/>
    <w:rsid w:val="00FB6287"/>
    <w:rsid w:val="00FB6438"/>
    <w:rsid w:val="00FB6549"/>
    <w:rsid w:val="00FB679B"/>
    <w:rsid w:val="00FB7747"/>
    <w:rsid w:val="00FC0000"/>
    <w:rsid w:val="00FC00E8"/>
    <w:rsid w:val="00FC043C"/>
    <w:rsid w:val="00FC0446"/>
    <w:rsid w:val="00FC0CEF"/>
    <w:rsid w:val="00FC0F14"/>
    <w:rsid w:val="00FC1092"/>
    <w:rsid w:val="00FC11D3"/>
    <w:rsid w:val="00FC2287"/>
    <w:rsid w:val="00FC2456"/>
    <w:rsid w:val="00FC2F86"/>
    <w:rsid w:val="00FC37D8"/>
    <w:rsid w:val="00FC41D0"/>
    <w:rsid w:val="00FC431D"/>
    <w:rsid w:val="00FC44A4"/>
    <w:rsid w:val="00FC493F"/>
    <w:rsid w:val="00FC4B3E"/>
    <w:rsid w:val="00FC5333"/>
    <w:rsid w:val="00FC5949"/>
    <w:rsid w:val="00FC5E36"/>
    <w:rsid w:val="00FC5FBB"/>
    <w:rsid w:val="00FC6701"/>
    <w:rsid w:val="00FC68F7"/>
    <w:rsid w:val="00FC6FEF"/>
    <w:rsid w:val="00FC7749"/>
    <w:rsid w:val="00FC7A46"/>
    <w:rsid w:val="00FC7EAE"/>
    <w:rsid w:val="00FD0214"/>
    <w:rsid w:val="00FD03E9"/>
    <w:rsid w:val="00FD0467"/>
    <w:rsid w:val="00FD10A9"/>
    <w:rsid w:val="00FD11FE"/>
    <w:rsid w:val="00FD1533"/>
    <w:rsid w:val="00FD1667"/>
    <w:rsid w:val="00FD1DC7"/>
    <w:rsid w:val="00FD2C67"/>
    <w:rsid w:val="00FD35FB"/>
    <w:rsid w:val="00FD3633"/>
    <w:rsid w:val="00FD39F4"/>
    <w:rsid w:val="00FD3D39"/>
    <w:rsid w:val="00FD4036"/>
    <w:rsid w:val="00FD411F"/>
    <w:rsid w:val="00FD468C"/>
    <w:rsid w:val="00FD46E3"/>
    <w:rsid w:val="00FD47DC"/>
    <w:rsid w:val="00FD490B"/>
    <w:rsid w:val="00FD4BE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0F8F"/>
    <w:rsid w:val="00FE1890"/>
    <w:rsid w:val="00FE19A9"/>
    <w:rsid w:val="00FE1BAF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5D6"/>
    <w:rsid w:val="00FE4A46"/>
    <w:rsid w:val="00FE4B9B"/>
    <w:rsid w:val="00FE4E11"/>
    <w:rsid w:val="00FE4E71"/>
    <w:rsid w:val="00FE51B6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220"/>
    <w:rsid w:val="00FF3FD2"/>
    <w:rsid w:val="00FF493E"/>
    <w:rsid w:val="00FF4A96"/>
    <w:rsid w:val="00FF4AC5"/>
    <w:rsid w:val="00FF4BA3"/>
    <w:rsid w:val="00FF4D3C"/>
    <w:rsid w:val="00FF4D98"/>
    <w:rsid w:val="00FF6A85"/>
    <w:rsid w:val="00FF7840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98D90466-547D-4FBF-9F44-E04AAE255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リスト段落,?? ??,?????,????,Lista1,列出段落,列出段落1,中等深浅网格 1 - 着色 21,列表段落1,—ño’i—Ž,列表段落,¥¡¡¡¡ì¬º¥¹¥È¶ÎÂä,ÁÐ³ö¶ÎÂä,¥ê¥¹¥È¶ÎÂä,1st level - Bullet List Paragraph,Lettre d'introduction,Paragrafo elenco,Normal bullet 2,Bullet list,목록단락,列,List Paragraph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qFormat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aliases w:val="- Bullets Char,リスト段落 Char,?? ?? Char,????? Char,???? Char,Lista1 Char,列出段落 Char,列出段落1 Char,中等深浅网格 1 - 着色 21 Char,列表段落1 Char,—ño’i—Ž Char,列表段落 Char,¥¡¡¡¡ì¬º¥¹¥È¶ÎÂä Char,ÁÐ³ö¶ÎÂä Char,¥ê¥¹¥È¶ÎÂä Char,1st level - Bullet List Paragraph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1">
    <w:name w:val="메모 텍스트 Char"/>
    <w:link w:val="af2"/>
    <w:uiPriority w:val="99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uiPriority w:val="22"/>
    <w:qFormat/>
    <w:rsid w:val="00DE59EE"/>
    <w:rPr>
      <w:b/>
      <w:bCs/>
    </w:rPr>
  </w:style>
  <w:style w:type="character" w:customStyle="1" w:styleId="5Char">
    <w:name w:val="제목 5 Char"/>
    <w:aliases w:val="h5 Char,Heading5 Char"/>
    <w:link w:val="5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483223">
          <w:marLeft w:val="122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E89A0-A228-4372-AC78-9A17A7540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31</TotalTime>
  <Pages>2</Pages>
  <Words>802</Words>
  <Characters>4575</Characters>
  <Application>Microsoft Office Word</Application>
  <DocSecurity>0</DocSecurity>
  <Lines>38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5367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LG: Giwon Park</dc:creator>
  <cp:keywords/>
  <dc:description/>
  <cp:lastModifiedBy>LG - Giwon Park</cp:lastModifiedBy>
  <cp:revision>10</cp:revision>
  <cp:lastPrinted>2014-08-09T03:01:00Z</cp:lastPrinted>
  <dcterms:created xsi:type="dcterms:W3CDTF">2023-04-06T01:27:00Z</dcterms:created>
  <dcterms:modified xsi:type="dcterms:W3CDTF">2023-04-06T23:20:00Z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